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4DC79" w14:textId="42D69AC3" w:rsidR="00325752" w:rsidRDefault="00447A3E">
      <w:pPr>
        <w:jc w:val="center"/>
        <w:rPr>
          <w:rFonts w:ascii="Trebuchet MS" w:eastAsia="Trebuchet MS" w:hAnsi="Trebuchet MS" w:cs="Trebuchet MS"/>
          <w:b/>
          <w:sz w:val="32"/>
          <w:szCs w:val="32"/>
        </w:rPr>
      </w:pPr>
      <w:r>
        <w:rPr>
          <w:rFonts w:ascii="Trebuchet MS" w:eastAsia="Trebuchet MS" w:hAnsi="Trebuchet MS" w:cs="Trebuchet MS"/>
          <w:b/>
          <w:noProof/>
          <w:sz w:val="32"/>
          <w:szCs w:val="32"/>
        </w:rPr>
        <w:drawing>
          <wp:inline distT="0" distB="0" distL="0" distR="0" wp14:anchorId="3DFC0607" wp14:editId="3B186005">
            <wp:extent cx="5734050" cy="952500"/>
            <wp:effectExtent l="0" t="0" r="0" b="0"/>
            <wp:docPr id="50902658" name="Picture 3" descr="A black background with blue and orang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02658" name="Picture 3" descr="A black background with blue and orange letters&#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5734050" cy="952500"/>
                    </a:xfrm>
                    <a:prstGeom prst="rect">
                      <a:avLst/>
                    </a:prstGeom>
                  </pic:spPr>
                </pic:pic>
              </a:graphicData>
            </a:graphic>
          </wp:inline>
        </w:drawing>
      </w:r>
    </w:p>
    <w:p w14:paraId="76818E67" w14:textId="4D62280B" w:rsidR="002C359D" w:rsidRPr="001B506B" w:rsidRDefault="001B506B">
      <w:pPr>
        <w:jc w:val="center"/>
        <w:rPr>
          <w:rFonts w:ascii="Trebuchet MS" w:hAnsi="Trebuchet MS"/>
          <w:b/>
          <w:bCs/>
          <w:sz w:val="40"/>
          <w:szCs w:val="40"/>
        </w:rPr>
      </w:pPr>
      <w:r w:rsidRPr="001B506B">
        <w:rPr>
          <w:rFonts w:ascii="Trebuchet MS" w:hAnsi="Trebuchet MS"/>
          <w:b/>
          <w:bCs/>
          <w:sz w:val="40"/>
          <w:szCs w:val="40"/>
        </w:rPr>
        <w:t>Sea-Changers Coastal Fountain Fund Application Form 2025</w:t>
      </w:r>
    </w:p>
    <w:p w14:paraId="0CC70EDA" w14:textId="77777777" w:rsidR="001B506B" w:rsidRDefault="001B506B">
      <w:pPr>
        <w:jc w:val="center"/>
        <w:rPr>
          <w:rFonts w:ascii="Trebuchet MS" w:eastAsia="Trebuchet MS" w:hAnsi="Trebuchet MS" w:cs="Trebuchet MS"/>
          <w:b/>
          <w:sz w:val="32"/>
          <w:szCs w:val="32"/>
        </w:rPr>
      </w:pPr>
    </w:p>
    <w:tbl>
      <w:tblPr>
        <w:tblStyle w:val="TableGrid"/>
        <w:tblW w:w="0" w:type="auto"/>
        <w:shd w:val="clear" w:color="auto" w:fill="FBD4B4" w:themeFill="accent6" w:themeFillTint="66"/>
        <w:tblLook w:val="04A0" w:firstRow="1" w:lastRow="0" w:firstColumn="1" w:lastColumn="0" w:noHBand="0" w:noVBand="1"/>
      </w:tblPr>
      <w:tblGrid>
        <w:gridCol w:w="9020"/>
      </w:tblGrid>
      <w:tr w:rsidR="002C359D" w14:paraId="44B16A75" w14:textId="77777777" w:rsidTr="002C359D">
        <w:tc>
          <w:tcPr>
            <w:tcW w:w="9020" w:type="dxa"/>
            <w:shd w:val="clear" w:color="auto" w:fill="FBD4B4" w:themeFill="accent6" w:themeFillTint="66"/>
          </w:tcPr>
          <w:p w14:paraId="1E1F2C02" w14:textId="3F9DF547" w:rsidR="002C359D" w:rsidRPr="00AF711E" w:rsidRDefault="002C359D" w:rsidP="002C359D">
            <w:pPr>
              <w:spacing w:before="240" w:after="240" w:line="276" w:lineRule="auto"/>
              <w:jc w:val="center"/>
              <w:textDirection w:val="btLr"/>
              <w:rPr>
                <w:sz w:val="20"/>
                <w:szCs w:val="20"/>
              </w:rPr>
            </w:pPr>
            <w:bookmarkStart w:id="0" w:name="_Hlk189751090"/>
            <w:r w:rsidRPr="00AF711E">
              <w:rPr>
                <w:rFonts w:ascii="Trebuchet MS" w:eastAsia="Trebuchet MS" w:hAnsi="Trebuchet MS" w:cs="Trebuchet MS"/>
                <w:b/>
                <w:color w:val="000000"/>
                <w:szCs w:val="20"/>
              </w:rPr>
              <w:t>The Coastal Fountain Fund Eligibility and Evaluation Criteria</w:t>
            </w:r>
            <w:r w:rsidRPr="00AF711E">
              <w:rPr>
                <w:rFonts w:ascii="Trebuchet MS" w:eastAsia="Trebuchet MS" w:hAnsi="Trebuchet MS" w:cs="Trebuchet MS"/>
                <w:color w:val="000000"/>
                <w:szCs w:val="20"/>
              </w:rPr>
              <w:t xml:space="preserve"> can be found on </w:t>
            </w:r>
            <w:r w:rsidR="00BA7F73">
              <w:rPr>
                <w:rFonts w:ascii="Trebuchet MS" w:eastAsia="Trebuchet MS" w:hAnsi="Trebuchet MS" w:cs="Trebuchet MS"/>
                <w:color w:val="000000"/>
                <w:szCs w:val="20"/>
              </w:rPr>
              <w:t xml:space="preserve">the </w:t>
            </w:r>
            <w:hyperlink r:id="rId10" w:history="1">
              <w:r w:rsidR="00BA7F73" w:rsidRPr="00BA7F73">
                <w:rPr>
                  <w:rStyle w:val="Hyperlink"/>
                  <w:rFonts w:ascii="Trebuchet MS" w:eastAsia="Trebuchet MS" w:hAnsi="Trebuchet MS" w:cs="Trebuchet MS"/>
                  <w:szCs w:val="20"/>
                </w:rPr>
                <w:t>Coastal Fountain Fund</w:t>
              </w:r>
            </w:hyperlink>
            <w:r w:rsidR="00BA7F73">
              <w:rPr>
                <w:rFonts w:ascii="Trebuchet MS" w:eastAsia="Trebuchet MS" w:hAnsi="Trebuchet MS" w:cs="Trebuchet MS"/>
                <w:color w:val="000000"/>
                <w:szCs w:val="20"/>
              </w:rPr>
              <w:t xml:space="preserve"> page of our </w:t>
            </w:r>
            <w:r w:rsidRPr="00AF711E">
              <w:rPr>
                <w:rFonts w:ascii="Trebuchet MS" w:eastAsia="Trebuchet MS" w:hAnsi="Trebuchet MS" w:cs="Trebuchet MS"/>
                <w:color w:val="000000"/>
                <w:szCs w:val="20"/>
              </w:rPr>
              <w:t>website. Please read them before completing this form.</w:t>
            </w:r>
            <w:r w:rsidR="0060675D">
              <w:rPr>
                <w:rFonts w:ascii="Trebuchet MS" w:eastAsia="Trebuchet MS" w:hAnsi="Trebuchet MS" w:cs="Trebuchet MS"/>
                <w:color w:val="000000"/>
                <w:szCs w:val="20"/>
              </w:rPr>
              <w:t xml:space="preserve">  There is also a </w:t>
            </w:r>
            <w:r w:rsidR="0060675D" w:rsidRPr="00BA7F73">
              <w:rPr>
                <w:rFonts w:ascii="Trebuchet MS" w:eastAsia="Trebuchet MS" w:hAnsi="Trebuchet MS" w:cs="Trebuchet MS"/>
                <w:b/>
                <w:bCs/>
                <w:color w:val="000000"/>
                <w:szCs w:val="20"/>
              </w:rPr>
              <w:t>guide</w:t>
            </w:r>
            <w:r w:rsidR="0060675D">
              <w:rPr>
                <w:rFonts w:ascii="Trebuchet MS" w:eastAsia="Trebuchet MS" w:hAnsi="Trebuchet MS" w:cs="Trebuchet MS"/>
                <w:color w:val="000000"/>
                <w:szCs w:val="20"/>
              </w:rPr>
              <w:t xml:space="preserve"> </w:t>
            </w:r>
            <w:r w:rsidR="00F4508D">
              <w:rPr>
                <w:rFonts w:ascii="Trebuchet MS" w:eastAsia="Trebuchet MS" w:hAnsi="Trebuchet MS" w:cs="Trebuchet MS"/>
                <w:color w:val="000000"/>
                <w:szCs w:val="20"/>
              </w:rPr>
              <w:t>to help you</w:t>
            </w:r>
            <w:r w:rsidR="0060675D">
              <w:rPr>
                <w:rFonts w:ascii="Trebuchet MS" w:eastAsia="Trebuchet MS" w:hAnsi="Trebuchet MS" w:cs="Trebuchet MS"/>
                <w:color w:val="000000"/>
                <w:szCs w:val="20"/>
              </w:rPr>
              <w:t xml:space="preserve"> fill in your application.</w:t>
            </w:r>
          </w:p>
          <w:p w14:paraId="2CE8068B" w14:textId="77777777" w:rsidR="002C359D" w:rsidRPr="00AF711E" w:rsidRDefault="002C359D" w:rsidP="002C359D">
            <w:pPr>
              <w:spacing w:after="240" w:line="276" w:lineRule="auto"/>
              <w:jc w:val="center"/>
              <w:textDirection w:val="btLr"/>
              <w:rPr>
                <w:sz w:val="20"/>
                <w:szCs w:val="20"/>
              </w:rPr>
            </w:pPr>
            <w:r w:rsidRPr="00AF711E">
              <w:rPr>
                <w:rFonts w:ascii="Trebuchet MS" w:eastAsia="Trebuchet MS" w:hAnsi="Trebuchet MS" w:cs="Trebuchet MS"/>
                <w:color w:val="000000"/>
                <w:szCs w:val="20"/>
              </w:rPr>
              <w:t xml:space="preserve">We also recommend that you read Refill’s good practice guidance </w:t>
            </w:r>
            <w:r w:rsidRPr="00AF711E">
              <w:rPr>
                <w:rFonts w:ascii="Trebuchet MS" w:eastAsia="Trebuchet MS" w:hAnsi="Trebuchet MS" w:cs="Trebuchet MS"/>
                <w:color w:val="0000FF"/>
                <w:szCs w:val="20"/>
                <w:u w:val="single"/>
              </w:rPr>
              <w:t>https://refill.org.uk/drinking-water-fountains/</w:t>
            </w:r>
            <w:r w:rsidRPr="00AF711E">
              <w:rPr>
                <w:rFonts w:ascii="Trebuchet MS" w:eastAsia="Trebuchet MS" w:hAnsi="Trebuchet MS" w:cs="Trebuchet MS"/>
                <w:color w:val="000000"/>
                <w:szCs w:val="20"/>
              </w:rPr>
              <w:t xml:space="preserve"> before applying.</w:t>
            </w:r>
          </w:p>
          <w:p w14:paraId="3A540786" w14:textId="552A8BA7" w:rsidR="002C359D" w:rsidRPr="002C359D" w:rsidRDefault="002C359D" w:rsidP="002C359D">
            <w:pPr>
              <w:spacing w:after="240" w:line="276" w:lineRule="auto"/>
              <w:jc w:val="center"/>
              <w:textDirection w:val="btLr"/>
              <w:rPr>
                <w:sz w:val="20"/>
                <w:szCs w:val="20"/>
              </w:rPr>
            </w:pPr>
            <w:r w:rsidRPr="00AF711E">
              <w:rPr>
                <w:rFonts w:ascii="Trebuchet MS" w:eastAsia="Trebuchet MS" w:hAnsi="Trebuchet MS" w:cs="Trebuchet MS"/>
                <w:color w:val="000000"/>
                <w:szCs w:val="20"/>
              </w:rPr>
              <w:t xml:space="preserve">Please direct any questions regarding applications and send your completed application form to </w:t>
            </w:r>
            <w:r w:rsidRPr="00AF711E">
              <w:rPr>
                <w:rFonts w:ascii="Trebuchet MS" w:eastAsia="Trebuchet MS" w:hAnsi="Trebuchet MS" w:cs="Trebuchet MS"/>
                <w:color w:val="0000FF"/>
                <w:szCs w:val="20"/>
                <w:u w:val="single"/>
              </w:rPr>
              <w:t>info@sea-changers.org.uk</w:t>
            </w:r>
            <w:bookmarkEnd w:id="0"/>
          </w:p>
        </w:tc>
      </w:tr>
    </w:tbl>
    <w:p w14:paraId="26B7680A" w14:textId="77777777" w:rsidR="002C359D" w:rsidRDefault="002C359D">
      <w:pPr>
        <w:jc w:val="center"/>
        <w:rPr>
          <w:rFonts w:ascii="Trebuchet MS" w:eastAsia="Trebuchet MS" w:hAnsi="Trebuchet MS" w:cs="Trebuchet MS"/>
          <w:b/>
          <w:sz w:val="32"/>
          <w:szCs w:val="32"/>
        </w:rPr>
      </w:pPr>
    </w:p>
    <w:p w14:paraId="7C851EF6" w14:textId="1E92607D" w:rsidR="00325752" w:rsidRDefault="00000000">
      <w:pPr>
        <w:numPr>
          <w:ilvl w:val="0"/>
          <w:numId w:val="1"/>
        </w:numPr>
        <w:pBdr>
          <w:top w:val="nil"/>
          <w:left w:val="nil"/>
          <w:bottom w:val="nil"/>
          <w:right w:val="nil"/>
          <w:between w:val="nil"/>
        </w:pBdr>
        <w:spacing w:after="240" w:line="240" w:lineRule="auto"/>
        <w:rPr>
          <w:rFonts w:ascii="Trebuchet MS" w:eastAsia="Trebuchet MS" w:hAnsi="Trebuchet MS" w:cs="Trebuchet MS"/>
          <w:b/>
          <w:color w:val="000000"/>
          <w:sz w:val="28"/>
          <w:szCs w:val="28"/>
        </w:rPr>
      </w:pPr>
      <w:r>
        <w:rPr>
          <w:rFonts w:ascii="Trebuchet MS" w:eastAsia="Trebuchet MS" w:hAnsi="Trebuchet MS" w:cs="Trebuchet MS"/>
          <w:b/>
          <w:color w:val="000000"/>
          <w:sz w:val="28"/>
          <w:szCs w:val="28"/>
        </w:rPr>
        <w:t>Your organisation</w:t>
      </w:r>
    </w:p>
    <w:p w14:paraId="1A01B3D6" w14:textId="77777777" w:rsidR="00325752" w:rsidRDefault="00000000">
      <w:pPr>
        <w:spacing w:after="240" w:line="276" w:lineRule="auto"/>
        <w:rPr>
          <w:rFonts w:ascii="Trebuchet MS" w:eastAsia="Trebuchet MS" w:hAnsi="Trebuchet MS" w:cs="Trebuchet MS"/>
          <w:color w:val="0F243E"/>
        </w:rPr>
      </w:pPr>
      <w:r>
        <w:rPr>
          <w:rFonts w:ascii="Trebuchet MS" w:eastAsia="Trebuchet MS" w:hAnsi="Trebuchet MS" w:cs="Trebuchet MS"/>
          <w:color w:val="0F243E"/>
        </w:rPr>
        <w:t>Please note, this application must have the full commitment of the applicant’s organisation. If the applicant leaves, the organisation will be obliged to ensure the installation goes ahead and that the terms of the grant are fulfilled (see the end of this form for details).</w:t>
      </w:r>
    </w:p>
    <w:tbl>
      <w:tblPr>
        <w:tblStyle w:val="a"/>
        <w:tblW w:w="893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86"/>
        <w:gridCol w:w="5344"/>
      </w:tblGrid>
      <w:tr w:rsidR="00325752" w14:paraId="10105B9C" w14:textId="77777777">
        <w:tc>
          <w:tcPr>
            <w:tcW w:w="3586" w:type="dxa"/>
          </w:tcPr>
          <w:p w14:paraId="4E5CE4F2" w14:textId="77777777" w:rsidR="00325752" w:rsidRDefault="00000000">
            <w:pPr>
              <w:rPr>
                <w:rFonts w:ascii="Trebuchet MS" w:eastAsia="Trebuchet MS" w:hAnsi="Trebuchet MS" w:cs="Trebuchet MS"/>
              </w:rPr>
            </w:pPr>
            <w:r>
              <w:rPr>
                <w:rFonts w:ascii="Trebuchet MS" w:eastAsia="Trebuchet MS" w:hAnsi="Trebuchet MS" w:cs="Trebuchet MS"/>
              </w:rPr>
              <w:t>Name of organisation</w:t>
            </w:r>
          </w:p>
          <w:p w14:paraId="5CC7E756" w14:textId="77777777" w:rsidR="00325752" w:rsidRDefault="00325752">
            <w:pPr>
              <w:rPr>
                <w:rFonts w:ascii="Trebuchet MS" w:eastAsia="Trebuchet MS" w:hAnsi="Trebuchet MS" w:cs="Trebuchet MS"/>
              </w:rPr>
            </w:pPr>
          </w:p>
        </w:tc>
        <w:tc>
          <w:tcPr>
            <w:tcW w:w="5344" w:type="dxa"/>
          </w:tcPr>
          <w:p w14:paraId="7C02BCC2" w14:textId="77777777" w:rsidR="00325752" w:rsidRDefault="00325752">
            <w:pPr>
              <w:rPr>
                <w:rFonts w:ascii="Trebuchet MS" w:eastAsia="Trebuchet MS" w:hAnsi="Trebuchet MS" w:cs="Trebuchet MS"/>
              </w:rPr>
            </w:pPr>
          </w:p>
        </w:tc>
      </w:tr>
      <w:tr w:rsidR="00325752" w14:paraId="475FBF07" w14:textId="77777777">
        <w:tc>
          <w:tcPr>
            <w:tcW w:w="3586" w:type="dxa"/>
          </w:tcPr>
          <w:p w14:paraId="5E973055" w14:textId="2C84F94F" w:rsidR="00325752" w:rsidRDefault="00000000">
            <w:pPr>
              <w:rPr>
                <w:rFonts w:ascii="Trebuchet MS" w:eastAsia="Trebuchet MS" w:hAnsi="Trebuchet MS" w:cs="Trebuchet MS"/>
              </w:rPr>
            </w:pPr>
            <w:r>
              <w:rPr>
                <w:rFonts w:ascii="Trebuchet MS" w:eastAsia="Trebuchet MS" w:hAnsi="Trebuchet MS" w:cs="Trebuchet MS"/>
              </w:rPr>
              <w:t>Type of organisation (e.g. charity, local authority, parish council)</w:t>
            </w:r>
          </w:p>
          <w:p w14:paraId="692623B7" w14:textId="77777777" w:rsidR="00325752" w:rsidRDefault="00325752">
            <w:pPr>
              <w:rPr>
                <w:rFonts w:ascii="Trebuchet MS" w:eastAsia="Trebuchet MS" w:hAnsi="Trebuchet MS" w:cs="Trebuchet MS"/>
              </w:rPr>
            </w:pPr>
          </w:p>
        </w:tc>
        <w:tc>
          <w:tcPr>
            <w:tcW w:w="5344" w:type="dxa"/>
          </w:tcPr>
          <w:p w14:paraId="77350077" w14:textId="77777777" w:rsidR="00325752" w:rsidRDefault="00325752">
            <w:pPr>
              <w:rPr>
                <w:rFonts w:ascii="Trebuchet MS" w:eastAsia="Trebuchet MS" w:hAnsi="Trebuchet MS" w:cs="Trebuchet MS"/>
              </w:rPr>
            </w:pPr>
          </w:p>
        </w:tc>
      </w:tr>
      <w:tr w:rsidR="00325752" w14:paraId="1ADAF882" w14:textId="77777777">
        <w:tc>
          <w:tcPr>
            <w:tcW w:w="3586" w:type="dxa"/>
          </w:tcPr>
          <w:p w14:paraId="3F305BAA" w14:textId="77777777" w:rsidR="00325752" w:rsidRDefault="00000000">
            <w:pPr>
              <w:rPr>
                <w:rFonts w:ascii="Trebuchet MS" w:eastAsia="Trebuchet MS" w:hAnsi="Trebuchet MS" w:cs="Trebuchet MS"/>
              </w:rPr>
            </w:pPr>
            <w:r>
              <w:rPr>
                <w:rFonts w:ascii="Trebuchet MS" w:eastAsia="Trebuchet MS" w:hAnsi="Trebuchet MS" w:cs="Trebuchet MS"/>
              </w:rPr>
              <w:t>Address</w:t>
            </w:r>
          </w:p>
          <w:p w14:paraId="3D3966B8" w14:textId="77777777" w:rsidR="00325752" w:rsidRDefault="00325752">
            <w:pPr>
              <w:rPr>
                <w:rFonts w:ascii="Trebuchet MS" w:eastAsia="Trebuchet MS" w:hAnsi="Trebuchet MS" w:cs="Trebuchet MS"/>
              </w:rPr>
            </w:pPr>
          </w:p>
          <w:p w14:paraId="5E267224" w14:textId="77777777" w:rsidR="00325752" w:rsidRDefault="00325752">
            <w:pPr>
              <w:rPr>
                <w:rFonts w:ascii="Trebuchet MS" w:eastAsia="Trebuchet MS" w:hAnsi="Trebuchet MS" w:cs="Trebuchet MS"/>
              </w:rPr>
            </w:pPr>
          </w:p>
          <w:p w14:paraId="03F5ABFE" w14:textId="77777777" w:rsidR="00325752" w:rsidRDefault="00325752">
            <w:pPr>
              <w:rPr>
                <w:rFonts w:ascii="Trebuchet MS" w:eastAsia="Trebuchet MS" w:hAnsi="Trebuchet MS" w:cs="Trebuchet MS"/>
              </w:rPr>
            </w:pPr>
          </w:p>
          <w:p w14:paraId="02D3EBBF" w14:textId="77777777" w:rsidR="00325752" w:rsidRDefault="00325752">
            <w:pPr>
              <w:rPr>
                <w:rFonts w:ascii="Trebuchet MS" w:eastAsia="Trebuchet MS" w:hAnsi="Trebuchet MS" w:cs="Trebuchet MS"/>
              </w:rPr>
            </w:pPr>
          </w:p>
        </w:tc>
        <w:tc>
          <w:tcPr>
            <w:tcW w:w="5344" w:type="dxa"/>
          </w:tcPr>
          <w:p w14:paraId="1707A1E8" w14:textId="77777777" w:rsidR="00325752" w:rsidRDefault="00325752">
            <w:pPr>
              <w:rPr>
                <w:rFonts w:ascii="Trebuchet MS" w:eastAsia="Trebuchet MS" w:hAnsi="Trebuchet MS" w:cs="Trebuchet MS"/>
              </w:rPr>
            </w:pPr>
          </w:p>
        </w:tc>
      </w:tr>
      <w:tr w:rsidR="00325752" w14:paraId="0EBE6DC8" w14:textId="77777777">
        <w:tc>
          <w:tcPr>
            <w:tcW w:w="3586" w:type="dxa"/>
          </w:tcPr>
          <w:p w14:paraId="5D7C58AF" w14:textId="77777777" w:rsidR="00325752" w:rsidRDefault="00000000">
            <w:pPr>
              <w:rPr>
                <w:rFonts w:ascii="Trebuchet MS" w:eastAsia="Trebuchet MS" w:hAnsi="Trebuchet MS" w:cs="Trebuchet MS"/>
              </w:rPr>
            </w:pPr>
            <w:r>
              <w:rPr>
                <w:rFonts w:ascii="Trebuchet MS" w:eastAsia="Trebuchet MS" w:hAnsi="Trebuchet MS" w:cs="Trebuchet MS"/>
              </w:rPr>
              <w:t>Postcode</w:t>
            </w:r>
          </w:p>
          <w:p w14:paraId="06631A07" w14:textId="77777777" w:rsidR="00325752" w:rsidRDefault="00325752">
            <w:pPr>
              <w:rPr>
                <w:rFonts w:ascii="Trebuchet MS" w:eastAsia="Trebuchet MS" w:hAnsi="Trebuchet MS" w:cs="Trebuchet MS"/>
              </w:rPr>
            </w:pPr>
          </w:p>
        </w:tc>
        <w:tc>
          <w:tcPr>
            <w:tcW w:w="5344" w:type="dxa"/>
          </w:tcPr>
          <w:p w14:paraId="22EA39F7" w14:textId="77777777" w:rsidR="00325752" w:rsidRDefault="00325752">
            <w:pPr>
              <w:rPr>
                <w:rFonts w:ascii="Trebuchet MS" w:eastAsia="Trebuchet MS" w:hAnsi="Trebuchet MS" w:cs="Trebuchet MS"/>
              </w:rPr>
            </w:pPr>
          </w:p>
        </w:tc>
      </w:tr>
      <w:tr w:rsidR="00325752" w14:paraId="6BA5A3B7" w14:textId="77777777">
        <w:tc>
          <w:tcPr>
            <w:tcW w:w="3586" w:type="dxa"/>
          </w:tcPr>
          <w:p w14:paraId="3A865C36" w14:textId="48D45939" w:rsidR="00325752" w:rsidRDefault="00000000">
            <w:pPr>
              <w:rPr>
                <w:rFonts w:ascii="Trebuchet MS" w:eastAsia="Trebuchet MS" w:hAnsi="Trebuchet MS" w:cs="Trebuchet MS"/>
              </w:rPr>
            </w:pPr>
            <w:r>
              <w:rPr>
                <w:rFonts w:ascii="Trebuchet MS" w:eastAsia="Trebuchet MS" w:hAnsi="Trebuchet MS" w:cs="Trebuchet MS"/>
              </w:rPr>
              <w:lastRenderedPageBreak/>
              <w:t>Contact names (2 names) and job titles</w:t>
            </w:r>
            <w:r w:rsidR="00125EB9">
              <w:rPr>
                <w:rFonts w:ascii="Trebuchet MS" w:eastAsia="Trebuchet MS" w:hAnsi="Trebuchet MS" w:cs="Trebuchet MS"/>
              </w:rPr>
              <w:t>/roles</w:t>
            </w:r>
          </w:p>
          <w:p w14:paraId="4F8C5331" w14:textId="77777777" w:rsidR="00325752" w:rsidRDefault="00325752">
            <w:pPr>
              <w:rPr>
                <w:rFonts w:ascii="Trebuchet MS" w:eastAsia="Trebuchet MS" w:hAnsi="Trebuchet MS" w:cs="Trebuchet MS"/>
              </w:rPr>
            </w:pPr>
          </w:p>
        </w:tc>
        <w:tc>
          <w:tcPr>
            <w:tcW w:w="5344" w:type="dxa"/>
          </w:tcPr>
          <w:p w14:paraId="556054E4" w14:textId="77777777" w:rsidR="00325752" w:rsidRDefault="00325752">
            <w:pPr>
              <w:rPr>
                <w:rFonts w:ascii="Trebuchet MS" w:eastAsia="Trebuchet MS" w:hAnsi="Trebuchet MS" w:cs="Trebuchet MS"/>
              </w:rPr>
            </w:pPr>
          </w:p>
        </w:tc>
      </w:tr>
      <w:tr w:rsidR="00325752" w14:paraId="12BF7803" w14:textId="77777777">
        <w:tc>
          <w:tcPr>
            <w:tcW w:w="3586" w:type="dxa"/>
          </w:tcPr>
          <w:p w14:paraId="4C868B1B" w14:textId="77777777" w:rsidR="00325752" w:rsidRDefault="00000000">
            <w:pPr>
              <w:rPr>
                <w:rFonts w:ascii="Trebuchet MS" w:eastAsia="Trebuchet MS" w:hAnsi="Trebuchet MS" w:cs="Trebuchet MS"/>
              </w:rPr>
            </w:pPr>
            <w:r>
              <w:rPr>
                <w:rFonts w:ascii="Trebuchet MS" w:eastAsia="Trebuchet MS" w:hAnsi="Trebuchet MS" w:cs="Trebuchet MS"/>
              </w:rPr>
              <w:t>Department (if applicable)</w:t>
            </w:r>
          </w:p>
        </w:tc>
        <w:tc>
          <w:tcPr>
            <w:tcW w:w="5344" w:type="dxa"/>
          </w:tcPr>
          <w:p w14:paraId="60936CBD" w14:textId="77777777" w:rsidR="00325752" w:rsidRDefault="00325752">
            <w:pPr>
              <w:rPr>
                <w:rFonts w:ascii="Trebuchet MS" w:eastAsia="Trebuchet MS" w:hAnsi="Trebuchet MS" w:cs="Trebuchet MS"/>
              </w:rPr>
            </w:pPr>
          </w:p>
        </w:tc>
      </w:tr>
      <w:tr w:rsidR="00325752" w14:paraId="1DB24495" w14:textId="77777777">
        <w:trPr>
          <w:trHeight w:val="655"/>
        </w:trPr>
        <w:tc>
          <w:tcPr>
            <w:tcW w:w="3586" w:type="dxa"/>
          </w:tcPr>
          <w:p w14:paraId="566BCD66" w14:textId="77777777" w:rsidR="00325752" w:rsidRDefault="00000000">
            <w:pPr>
              <w:rPr>
                <w:rFonts w:ascii="Trebuchet MS" w:eastAsia="Trebuchet MS" w:hAnsi="Trebuchet MS" w:cs="Trebuchet MS"/>
                <w:color w:val="000000"/>
              </w:rPr>
            </w:pPr>
            <w:r>
              <w:rPr>
                <w:rFonts w:ascii="Trebuchet MS" w:eastAsia="Trebuchet MS" w:hAnsi="Trebuchet MS" w:cs="Trebuchet MS"/>
                <w:color w:val="000000"/>
              </w:rPr>
              <w:t>Contact email addresses</w:t>
            </w:r>
          </w:p>
          <w:p w14:paraId="00B3B8BF" w14:textId="77777777" w:rsidR="00325752" w:rsidRDefault="00325752">
            <w:pPr>
              <w:rPr>
                <w:rFonts w:ascii="Trebuchet MS" w:eastAsia="Trebuchet MS" w:hAnsi="Trebuchet MS" w:cs="Trebuchet MS"/>
                <w:color w:val="000000"/>
              </w:rPr>
            </w:pPr>
          </w:p>
        </w:tc>
        <w:tc>
          <w:tcPr>
            <w:tcW w:w="5344" w:type="dxa"/>
          </w:tcPr>
          <w:p w14:paraId="09C32014" w14:textId="77777777" w:rsidR="00325752" w:rsidRDefault="00325752">
            <w:pPr>
              <w:rPr>
                <w:rFonts w:ascii="Trebuchet MS" w:eastAsia="Trebuchet MS" w:hAnsi="Trebuchet MS" w:cs="Trebuchet MS"/>
              </w:rPr>
            </w:pPr>
          </w:p>
        </w:tc>
      </w:tr>
      <w:tr w:rsidR="00325752" w14:paraId="7A75F443" w14:textId="77777777">
        <w:tc>
          <w:tcPr>
            <w:tcW w:w="3586" w:type="dxa"/>
          </w:tcPr>
          <w:p w14:paraId="5AFDD8A3" w14:textId="4D682F62" w:rsidR="00325752" w:rsidRDefault="00000000">
            <w:pPr>
              <w:rPr>
                <w:rFonts w:ascii="Trebuchet MS" w:eastAsia="Trebuchet MS" w:hAnsi="Trebuchet MS" w:cs="Trebuchet MS"/>
              </w:rPr>
            </w:pPr>
            <w:r>
              <w:rPr>
                <w:rFonts w:ascii="Trebuchet MS" w:eastAsia="Trebuchet MS" w:hAnsi="Trebuchet MS" w:cs="Trebuchet MS"/>
              </w:rPr>
              <w:t>Telephone numbers</w:t>
            </w:r>
            <w:r w:rsidR="00125EB9">
              <w:rPr>
                <w:rFonts w:ascii="Trebuchet MS" w:eastAsia="Trebuchet MS" w:hAnsi="Trebuchet MS" w:cs="Trebuchet MS"/>
              </w:rPr>
              <w:t xml:space="preserve"> </w:t>
            </w:r>
            <w:r>
              <w:rPr>
                <w:rFonts w:ascii="Trebuchet MS" w:eastAsia="Trebuchet MS" w:hAnsi="Trebuchet MS" w:cs="Trebuchet MS"/>
              </w:rPr>
              <w:t>(</w:t>
            </w:r>
            <w:r w:rsidR="00125EB9">
              <w:rPr>
                <w:rFonts w:ascii="Trebuchet MS" w:eastAsia="Trebuchet MS" w:hAnsi="Trebuchet MS" w:cs="Trebuchet MS"/>
              </w:rPr>
              <w:t>m</w:t>
            </w:r>
            <w:r>
              <w:rPr>
                <w:rFonts w:ascii="Trebuchet MS" w:eastAsia="Trebuchet MS" w:hAnsi="Trebuchet MS" w:cs="Trebuchet MS"/>
              </w:rPr>
              <w:t>obile number</w:t>
            </w:r>
            <w:r w:rsidR="00125EB9">
              <w:rPr>
                <w:rFonts w:ascii="Trebuchet MS" w:eastAsia="Trebuchet MS" w:hAnsi="Trebuchet MS" w:cs="Trebuchet MS"/>
              </w:rPr>
              <w:t>s</w:t>
            </w:r>
            <w:r>
              <w:rPr>
                <w:rFonts w:ascii="Trebuchet MS" w:eastAsia="Trebuchet MS" w:hAnsi="Trebuchet MS" w:cs="Trebuchet MS"/>
              </w:rPr>
              <w:t xml:space="preserve"> preferred)</w:t>
            </w:r>
          </w:p>
          <w:p w14:paraId="576CD8DE" w14:textId="77777777" w:rsidR="00325752" w:rsidRDefault="00325752">
            <w:pPr>
              <w:rPr>
                <w:rFonts w:ascii="Trebuchet MS" w:eastAsia="Trebuchet MS" w:hAnsi="Trebuchet MS" w:cs="Trebuchet MS"/>
              </w:rPr>
            </w:pPr>
          </w:p>
        </w:tc>
        <w:tc>
          <w:tcPr>
            <w:tcW w:w="5344" w:type="dxa"/>
          </w:tcPr>
          <w:p w14:paraId="05C8912C" w14:textId="77777777" w:rsidR="00325752" w:rsidRDefault="00325752">
            <w:pPr>
              <w:rPr>
                <w:rFonts w:ascii="Trebuchet MS" w:eastAsia="Trebuchet MS" w:hAnsi="Trebuchet MS" w:cs="Trebuchet MS"/>
              </w:rPr>
            </w:pPr>
          </w:p>
        </w:tc>
      </w:tr>
    </w:tbl>
    <w:p w14:paraId="1A289FC9" w14:textId="77777777" w:rsidR="00325752" w:rsidRDefault="00325752">
      <w:pPr>
        <w:rPr>
          <w:rFonts w:ascii="Trebuchet MS" w:eastAsia="Trebuchet MS" w:hAnsi="Trebuchet MS" w:cs="Trebuchet MS"/>
        </w:rPr>
      </w:pPr>
    </w:p>
    <w:p w14:paraId="238695CC" w14:textId="77777777" w:rsidR="00325752" w:rsidRDefault="00000000">
      <w:pPr>
        <w:numPr>
          <w:ilvl w:val="0"/>
          <w:numId w:val="1"/>
        </w:numPr>
        <w:pBdr>
          <w:top w:val="nil"/>
          <w:left w:val="nil"/>
          <w:bottom w:val="nil"/>
          <w:right w:val="nil"/>
          <w:between w:val="nil"/>
        </w:pBdr>
        <w:spacing w:after="0" w:line="240" w:lineRule="auto"/>
        <w:rPr>
          <w:rFonts w:ascii="Trebuchet MS" w:eastAsia="Trebuchet MS" w:hAnsi="Trebuchet MS" w:cs="Trebuchet MS"/>
          <w:b/>
          <w:color w:val="000000"/>
          <w:sz w:val="28"/>
          <w:szCs w:val="28"/>
        </w:rPr>
      </w:pPr>
      <w:r>
        <w:rPr>
          <w:rFonts w:ascii="Trebuchet MS" w:eastAsia="Trebuchet MS" w:hAnsi="Trebuchet MS" w:cs="Trebuchet MS"/>
          <w:b/>
          <w:color w:val="000000"/>
          <w:sz w:val="28"/>
          <w:szCs w:val="28"/>
        </w:rPr>
        <w:t>Your fountain plans</w:t>
      </w:r>
    </w:p>
    <w:p w14:paraId="7D2D7A4A" w14:textId="77777777" w:rsidR="00325752" w:rsidRDefault="00325752">
      <w:pPr>
        <w:spacing w:after="0"/>
        <w:rPr>
          <w:rFonts w:ascii="Trebuchet MS" w:eastAsia="Trebuchet MS" w:hAnsi="Trebuchet MS" w:cs="Trebuchet MS"/>
          <w:b/>
          <w:sz w:val="24"/>
          <w:szCs w:val="24"/>
        </w:rPr>
      </w:pPr>
    </w:p>
    <w:p w14:paraId="54B95827" w14:textId="77777777" w:rsidR="00325752" w:rsidRDefault="00000000">
      <w:pPr>
        <w:numPr>
          <w:ilvl w:val="0"/>
          <w:numId w:val="2"/>
        </w:numPr>
        <w:pBdr>
          <w:top w:val="nil"/>
          <w:left w:val="nil"/>
          <w:bottom w:val="nil"/>
          <w:right w:val="nil"/>
          <w:between w:val="nil"/>
        </w:pBdr>
        <w:spacing w:after="240" w:line="240" w:lineRule="auto"/>
        <w:rPr>
          <w:rFonts w:ascii="Trebuchet MS" w:eastAsia="Trebuchet MS" w:hAnsi="Trebuchet MS" w:cs="Trebuchet MS"/>
          <w:b/>
          <w:color w:val="000000"/>
          <w:sz w:val="20"/>
          <w:szCs w:val="20"/>
        </w:rPr>
      </w:pPr>
      <w:r>
        <w:rPr>
          <w:rFonts w:ascii="Trebuchet MS" w:eastAsia="Trebuchet MS" w:hAnsi="Trebuchet MS" w:cs="Trebuchet MS"/>
          <w:b/>
          <w:color w:val="000000"/>
          <w:sz w:val="24"/>
          <w:szCs w:val="24"/>
        </w:rPr>
        <w:t>Budget</w:t>
      </w:r>
      <w:r>
        <w:rPr>
          <w:rFonts w:ascii="Trebuchet MS" w:eastAsia="Trebuchet MS" w:hAnsi="Trebuchet MS" w:cs="Trebuchet MS"/>
          <w:b/>
          <w:color w:val="000000"/>
          <w:sz w:val="20"/>
          <w:szCs w:val="20"/>
        </w:rPr>
        <w:t xml:space="preserve"> </w:t>
      </w:r>
    </w:p>
    <w:tbl>
      <w:tblPr>
        <w:tblStyle w:val="a0"/>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772"/>
      </w:tblGrid>
      <w:tr w:rsidR="00325752" w14:paraId="01EF1519" w14:textId="77777777">
        <w:tc>
          <w:tcPr>
            <w:tcW w:w="4248" w:type="dxa"/>
          </w:tcPr>
          <w:p w14:paraId="65779FF7" w14:textId="77777777" w:rsidR="00325752" w:rsidRDefault="00000000">
            <w:pPr>
              <w:rPr>
                <w:rFonts w:ascii="Trebuchet MS" w:eastAsia="Trebuchet MS" w:hAnsi="Trebuchet MS" w:cs="Trebuchet MS"/>
              </w:rPr>
            </w:pPr>
            <w:r>
              <w:rPr>
                <w:rFonts w:ascii="Trebuchet MS" w:eastAsia="Trebuchet MS" w:hAnsi="Trebuchet MS" w:cs="Trebuchet MS"/>
              </w:rPr>
              <w:t>Grant amount applied for (max. £2,500)</w:t>
            </w:r>
          </w:p>
        </w:tc>
        <w:tc>
          <w:tcPr>
            <w:tcW w:w="4772" w:type="dxa"/>
          </w:tcPr>
          <w:p w14:paraId="3940B1BB" w14:textId="77777777" w:rsidR="00325752" w:rsidRDefault="00325752">
            <w:pPr>
              <w:rPr>
                <w:rFonts w:ascii="Trebuchet MS" w:eastAsia="Trebuchet MS" w:hAnsi="Trebuchet MS" w:cs="Trebuchet MS"/>
              </w:rPr>
            </w:pPr>
          </w:p>
        </w:tc>
      </w:tr>
      <w:tr w:rsidR="00325752" w14:paraId="57D2E265" w14:textId="77777777">
        <w:tc>
          <w:tcPr>
            <w:tcW w:w="4248" w:type="dxa"/>
          </w:tcPr>
          <w:p w14:paraId="4C092278" w14:textId="77777777" w:rsidR="00325752" w:rsidRDefault="00000000">
            <w:pPr>
              <w:rPr>
                <w:rFonts w:ascii="Trebuchet MS" w:eastAsia="Trebuchet MS" w:hAnsi="Trebuchet MS" w:cs="Trebuchet MS"/>
              </w:rPr>
            </w:pPr>
            <w:r>
              <w:rPr>
                <w:rFonts w:ascii="Trebuchet MS" w:eastAsia="Trebuchet MS" w:hAnsi="Trebuchet MS" w:cs="Trebuchet MS"/>
              </w:rPr>
              <w:t>Fountain supplier</w:t>
            </w:r>
          </w:p>
        </w:tc>
        <w:tc>
          <w:tcPr>
            <w:tcW w:w="4772" w:type="dxa"/>
          </w:tcPr>
          <w:p w14:paraId="157C2CE4" w14:textId="77777777" w:rsidR="00325752" w:rsidRDefault="00325752">
            <w:pPr>
              <w:rPr>
                <w:rFonts w:ascii="Trebuchet MS" w:eastAsia="Trebuchet MS" w:hAnsi="Trebuchet MS" w:cs="Trebuchet MS"/>
              </w:rPr>
            </w:pPr>
          </w:p>
        </w:tc>
      </w:tr>
      <w:tr w:rsidR="00325752" w14:paraId="1010CA8C" w14:textId="77777777">
        <w:tc>
          <w:tcPr>
            <w:tcW w:w="4248" w:type="dxa"/>
          </w:tcPr>
          <w:p w14:paraId="5044260A" w14:textId="77777777" w:rsidR="00325752" w:rsidRDefault="00000000">
            <w:pPr>
              <w:rPr>
                <w:rFonts w:ascii="Trebuchet MS" w:eastAsia="Trebuchet MS" w:hAnsi="Trebuchet MS" w:cs="Trebuchet MS"/>
              </w:rPr>
            </w:pPr>
            <w:r>
              <w:rPr>
                <w:rFonts w:ascii="Trebuchet MS" w:eastAsia="Trebuchet MS" w:hAnsi="Trebuchet MS" w:cs="Trebuchet MS"/>
              </w:rPr>
              <w:t>Model to be purchased</w:t>
            </w:r>
          </w:p>
        </w:tc>
        <w:tc>
          <w:tcPr>
            <w:tcW w:w="4772" w:type="dxa"/>
          </w:tcPr>
          <w:p w14:paraId="6174364E" w14:textId="77777777" w:rsidR="00325752" w:rsidRDefault="00325752">
            <w:pPr>
              <w:rPr>
                <w:rFonts w:ascii="Trebuchet MS" w:eastAsia="Trebuchet MS" w:hAnsi="Trebuchet MS" w:cs="Trebuchet MS"/>
              </w:rPr>
            </w:pPr>
          </w:p>
          <w:p w14:paraId="42544506" w14:textId="77777777" w:rsidR="00325752" w:rsidRDefault="00325752">
            <w:pPr>
              <w:rPr>
                <w:rFonts w:ascii="Trebuchet MS" w:eastAsia="Trebuchet MS" w:hAnsi="Trebuchet MS" w:cs="Trebuchet MS"/>
              </w:rPr>
            </w:pPr>
          </w:p>
          <w:p w14:paraId="35E8C63B" w14:textId="77777777" w:rsidR="00325752" w:rsidRDefault="00325752">
            <w:pPr>
              <w:rPr>
                <w:rFonts w:ascii="Trebuchet MS" w:eastAsia="Trebuchet MS" w:hAnsi="Trebuchet MS" w:cs="Trebuchet MS"/>
              </w:rPr>
            </w:pPr>
          </w:p>
          <w:p w14:paraId="3E09911D" w14:textId="77777777" w:rsidR="00325752" w:rsidRDefault="00325752">
            <w:pPr>
              <w:rPr>
                <w:rFonts w:ascii="Trebuchet MS" w:eastAsia="Trebuchet MS" w:hAnsi="Trebuchet MS" w:cs="Trebuchet MS"/>
              </w:rPr>
            </w:pPr>
          </w:p>
        </w:tc>
      </w:tr>
      <w:tr w:rsidR="00325752" w14:paraId="5C45802E" w14:textId="77777777">
        <w:tc>
          <w:tcPr>
            <w:tcW w:w="4248" w:type="dxa"/>
          </w:tcPr>
          <w:p w14:paraId="6F371B7F" w14:textId="77777777" w:rsidR="00325752" w:rsidRDefault="00000000">
            <w:pPr>
              <w:rPr>
                <w:rFonts w:ascii="Trebuchet MS" w:eastAsia="Trebuchet MS" w:hAnsi="Trebuchet MS" w:cs="Trebuchet MS"/>
              </w:rPr>
            </w:pPr>
            <w:r>
              <w:rPr>
                <w:rFonts w:ascii="Trebuchet MS" w:eastAsia="Trebuchet MS" w:hAnsi="Trebuchet MS" w:cs="Trebuchet MS"/>
              </w:rPr>
              <w:t>Cost of fountain (please indicate whether this includes VAT)</w:t>
            </w:r>
          </w:p>
        </w:tc>
        <w:tc>
          <w:tcPr>
            <w:tcW w:w="4772" w:type="dxa"/>
          </w:tcPr>
          <w:p w14:paraId="3026D1A5" w14:textId="77777777" w:rsidR="00325752" w:rsidRDefault="00325752">
            <w:pPr>
              <w:rPr>
                <w:rFonts w:ascii="Trebuchet MS" w:eastAsia="Trebuchet MS" w:hAnsi="Trebuchet MS" w:cs="Trebuchet MS"/>
              </w:rPr>
            </w:pPr>
          </w:p>
        </w:tc>
      </w:tr>
      <w:tr w:rsidR="00325752" w14:paraId="19CD6AD2" w14:textId="77777777">
        <w:tc>
          <w:tcPr>
            <w:tcW w:w="4248" w:type="dxa"/>
          </w:tcPr>
          <w:p w14:paraId="73DF0EE5" w14:textId="77777777" w:rsidR="00325752" w:rsidRDefault="00000000">
            <w:pPr>
              <w:rPr>
                <w:rFonts w:ascii="Trebuchet MS" w:eastAsia="Trebuchet MS" w:hAnsi="Trebuchet MS" w:cs="Trebuchet MS"/>
              </w:rPr>
            </w:pPr>
            <w:r>
              <w:rPr>
                <w:rFonts w:ascii="Trebuchet MS" w:eastAsia="Trebuchet MS" w:hAnsi="Trebuchet MS" w:cs="Trebuchet MS"/>
              </w:rPr>
              <w:t>If the fountain cost is more than £2,500, do you have an allocated budget for the additional cost?</w:t>
            </w:r>
          </w:p>
        </w:tc>
        <w:tc>
          <w:tcPr>
            <w:tcW w:w="4772" w:type="dxa"/>
          </w:tcPr>
          <w:p w14:paraId="4F4B60CD" w14:textId="77777777" w:rsidR="00325752" w:rsidRDefault="00325752">
            <w:pPr>
              <w:rPr>
                <w:rFonts w:ascii="Trebuchet MS" w:eastAsia="Trebuchet MS" w:hAnsi="Trebuchet MS" w:cs="Trebuchet MS"/>
              </w:rPr>
            </w:pPr>
          </w:p>
        </w:tc>
      </w:tr>
      <w:tr w:rsidR="00125EB9" w14:paraId="75E7226E" w14:textId="77777777">
        <w:tc>
          <w:tcPr>
            <w:tcW w:w="4248" w:type="dxa"/>
          </w:tcPr>
          <w:p w14:paraId="56750FCE" w14:textId="1A7DA264" w:rsidR="00125EB9" w:rsidRDefault="00125EB9">
            <w:pPr>
              <w:rPr>
                <w:rFonts w:ascii="Trebuchet MS" w:eastAsia="Trebuchet MS" w:hAnsi="Trebuchet MS" w:cs="Trebuchet MS"/>
              </w:rPr>
            </w:pPr>
            <w:r>
              <w:rPr>
                <w:rFonts w:ascii="Trebuchet MS" w:eastAsia="Trebuchet MS" w:hAnsi="Trebuchet MS" w:cs="Trebuchet MS"/>
              </w:rPr>
              <w:t>Estimated cost of installation</w:t>
            </w:r>
          </w:p>
        </w:tc>
        <w:tc>
          <w:tcPr>
            <w:tcW w:w="4772" w:type="dxa"/>
          </w:tcPr>
          <w:p w14:paraId="23722097" w14:textId="77777777" w:rsidR="00125EB9" w:rsidRDefault="00125EB9">
            <w:pPr>
              <w:rPr>
                <w:rFonts w:ascii="Trebuchet MS" w:eastAsia="Trebuchet MS" w:hAnsi="Trebuchet MS" w:cs="Trebuchet MS"/>
              </w:rPr>
            </w:pPr>
          </w:p>
          <w:p w14:paraId="63EC28D3" w14:textId="77777777" w:rsidR="008363C4" w:rsidRDefault="008363C4">
            <w:pPr>
              <w:rPr>
                <w:rFonts w:ascii="Trebuchet MS" w:eastAsia="Trebuchet MS" w:hAnsi="Trebuchet MS" w:cs="Trebuchet MS"/>
              </w:rPr>
            </w:pPr>
          </w:p>
        </w:tc>
      </w:tr>
      <w:tr w:rsidR="00325752" w14:paraId="069FA2F7" w14:textId="77777777">
        <w:tc>
          <w:tcPr>
            <w:tcW w:w="4248" w:type="dxa"/>
          </w:tcPr>
          <w:p w14:paraId="7887C5AA" w14:textId="77777777" w:rsidR="00325752" w:rsidRDefault="00000000">
            <w:pPr>
              <w:rPr>
                <w:rFonts w:ascii="Trebuchet MS" w:eastAsia="Trebuchet MS" w:hAnsi="Trebuchet MS" w:cs="Trebuchet MS"/>
              </w:rPr>
            </w:pPr>
            <w:r>
              <w:rPr>
                <w:rFonts w:ascii="Trebuchet MS" w:eastAsia="Trebuchet MS" w:hAnsi="Trebuchet MS" w:cs="Trebuchet MS"/>
              </w:rPr>
              <w:t>Do you have an allocated budget for installation costs?</w:t>
            </w:r>
          </w:p>
        </w:tc>
        <w:tc>
          <w:tcPr>
            <w:tcW w:w="4772" w:type="dxa"/>
          </w:tcPr>
          <w:p w14:paraId="0BB700A0" w14:textId="77777777" w:rsidR="00325752" w:rsidRDefault="00325752">
            <w:pPr>
              <w:rPr>
                <w:rFonts w:ascii="Trebuchet MS" w:eastAsia="Trebuchet MS" w:hAnsi="Trebuchet MS" w:cs="Trebuchet MS"/>
              </w:rPr>
            </w:pPr>
          </w:p>
        </w:tc>
      </w:tr>
      <w:tr w:rsidR="00325752" w14:paraId="308572D1" w14:textId="77777777">
        <w:tc>
          <w:tcPr>
            <w:tcW w:w="4248" w:type="dxa"/>
          </w:tcPr>
          <w:p w14:paraId="353B90FB" w14:textId="77777777" w:rsidR="00325752" w:rsidRDefault="00000000">
            <w:pPr>
              <w:rPr>
                <w:rFonts w:ascii="Trebuchet MS" w:eastAsia="Trebuchet MS" w:hAnsi="Trebuchet MS" w:cs="Trebuchet MS"/>
              </w:rPr>
            </w:pPr>
            <w:r>
              <w:rPr>
                <w:rFonts w:ascii="Trebuchet MS" w:eastAsia="Trebuchet MS" w:hAnsi="Trebuchet MS" w:cs="Trebuchet MS"/>
              </w:rPr>
              <w:t xml:space="preserve">Have all costs for the fountain been agreed within your organisation? </w:t>
            </w:r>
          </w:p>
        </w:tc>
        <w:tc>
          <w:tcPr>
            <w:tcW w:w="4772" w:type="dxa"/>
          </w:tcPr>
          <w:p w14:paraId="4935D050" w14:textId="77777777" w:rsidR="00325752" w:rsidRDefault="00325752">
            <w:pPr>
              <w:rPr>
                <w:rFonts w:ascii="Trebuchet MS" w:eastAsia="Trebuchet MS" w:hAnsi="Trebuchet MS" w:cs="Trebuchet MS"/>
              </w:rPr>
            </w:pPr>
          </w:p>
        </w:tc>
      </w:tr>
    </w:tbl>
    <w:p w14:paraId="0A928908" w14:textId="77777777" w:rsidR="00325752" w:rsidRDefault="00325752">
      <w:pPr>
        <w:rPr>
          <w:rFonts w:ascii="Trebuchet MS" w:eastAsia="Trebuchet MS" w:hAnsi="Trebuchet MS" w:cs="Trebuchet MS"/>
          <w:b/>
          <w:sz w:val="24"/>
          <w:szCs w:val="24"/>
        </w:rPr>
      </w:pPr>
    </w:p>
    <w:p w14:paraId="329FA7DD" w14:textId="77777777" w:rsidR="00325752" w:rsidRDefault="00000000">
      <w:pPr>
        <w:numPr>
          <w:ilvl w:val="0"/>
          <w:numId w:val="2"/>
        </w:numPr>
        <w:pBdr>
          <w:top w:val="nil"/>
          <w:left w:val="nil"/>
          <w:bottom w:val="nil"/>
          <w:right w:val="nil"/>
          <w:between w:val="nil"/>
        </w:pBdr>
        <w:spacing w:after="240" w:line="240" w:lineRule="auto"/>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Location</w:t>
      </w:r>
    </w:p>
    <w:tbl>
      <w:tblPr>
        <w:tblStyle w:val="a1"/>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0"/>
      </w:tblGrid>
      <w:tr w:rsidR="00325752" w14:paraId="500B8772" w14:textId="77777777">
        <w:tc>
          <w:tcPr>
            <w:tcW w:w="9020" w:type="dxa"/>
          </w:tcPr>
          <w:p w14:paraId="31F7865A" w14:textId="252AB0E8" w:rsidR="00325752" w:rsidRDefault="00000000">
            <w:pPr>
              <w:rPr>
                <w:rFonts w:ascii="Trebuchet MS" w:eastAsia="Trebuchet MS" w:hAnsi="Trebuchet MS" w:cs="Trebuchet MS"/>
              </w:rPr>
            </w:pPr>
            <w:r>
              <w:rPr>
                <w:rFonts w:ascii="Trebuchet MS" w:eastAsia="Trebuchet MS" w:hAnsi="Trebuchet MS" w:cs="Trebuchet MS"/>
              </w:rPr>
              <w:t xml:space="preserve">Proposed fountain location </w:t>
            </w:r>
            <w:r>
              <w:rPr>
                <w:rFonts w:ascii="Trebuchet MS" w:eastAsia="Trebuchet MS" w:hAnsi="Trebuchet MS" w:cs="Trebuchet MS"/>
                <w:b/>
              </w:rPr>
              <w:t xml:space="preserve">- </w:t>
            </w:r>
            <w:r>
              <w:rPr>
                <w:rFonts w:ascii="Trebuchet MS" w:eastAsia="Trebuchet MS" w:hAnsi="Trebuchet MS" w:cs="Trebuchet MS"/>
              </w:rPr>
              <w:t>please be as specific as possible</w:t>
            </w:r>
          </w:p>
          <w:p w14:paraId="7FEA05F4" w14:textId="77777777" w:rsidR="00325752" w:rsidRDefault="00325752">
            <w:pPr>
              <w:rPr>
                <w:rFonts w:ascii="Trebuchet MS" w:eastAsia="Trebuchet MS" w:hAnsi="Trebuchet MS" w:cs="Trebuchet MS"/>
              </w:rPr>
            </w:pPr>
          </w:p>
          <w:p w14:paraId="4FF36AFC" w14:textId="77777777" w:rsidR="00325752" w:rsidRDefault="00325752">
            <w:pPr>
              <w:rPr>
                <w:rFonts w:ascii="Trebuchet MS" w:eastAsia="Trebuchet MS" w:hAnsi="Trebuchet MS" w:cs="Trebuchet MS"/>
              </w:rPr>
            </w:pPr>
          </w:p>
          <w:p w14:paraId="485C1D70" w14:textId="77777777" w:rsidR="00325752" w:rsidRDefault="00325752">
            <w:pPr>
              <w:rPr>
                <w:rFonts w:ascii="Trebuchet MS" w:eastAsia="Trebuchet MS" w:hAnsi="Trebuchet MS" w:cs="Trebuchet MS"/>
              </w:rPr>
            </w:pPr>
          </w:p>
          <w:p w14:paraId="10E22E01" w14:textId="77777777" w:rsidR="00325752" w:rsidRDefault="00325752">
            <w:pPr>
              <w:rPr>
                <w:rFonts w:ascii="Trebuchet MS" w:eastAsia="Trebuchet MS" w:hAnsi="Trebuchet MS" w:cs="Trebuchet MS"/>
              </w:rPr>
            </w:pPr>
          </w:p>
        </w:tc>
      </w:tr>
      <w:tr w:rsidR="00325752" w14:paraId="1BC50674" w14:textId="77777777">
        <w:tc>
          <w:tcPr>
            <w:tcW w:w="9020" w:type="dxa"/>
          </w:tcPr>
          <w:p w14:paraId="65580B43" w14:textId="77777777" w:rsidR="00325752" w:rsidRDefault="00000000">
            <w:pPr>
              <w:rPr>
                <w:rFonts w:ascii="Trebuchet MS" w:eastAsia="Trebuchet MS" w:hAnsi="Trebuchet MS" w:cs="Trebuchet MS"/>
              </w:rPr>
            </w:pPr>
            <w:r>
              <w:rPr>
                <w:rFonts w:ascii="Trebuchet MS" w:eastAsia="Trebuchet MS" w:hAnsi="Trebuchet MS" w:cs="Trebuchet MS"/>
              </w:rPr>
              <w:lastRenderedPageBreak/>
              <w:t>What evidence is there for the need for a fountain in this location and what impact will the fountain have?</w:t>
            </w:r>
          </w:p>
          <w:p w14:paraId="7DB4E3ED" w14:textId="77777777" w:rsidR="00325752" w:rsidRDefault="00325752">
            <w:pPr>
              <w:rPr>
                <w:rFonts w:ascii="Trebuchet MS" w:eastAsia="Trebuchet MS" w:hAnsi="Trebuchet MS" w:cs="Trebuchet MS"/>
              </w:rPr>
            </w:pPr>
          </w:p>
          <w:p w14:paraId="1F98EC18" w14:textId="77777777" w:rsidR="00325752" w:rsidRDefault="00325752">
            <w:pPr>
              <w:rPr>
                <w:rFonts w:ascii="Trebuchet MS" w:eastAsia="Trebuchet MS" w:hAnsi="Trebuchet MS" w:cs="Trebuchet MS"/>
              </w:rPr>
            </w:pPr>
          </w:p>
          <w:p w14:paraId="48A604E6" w14:textId="77777777" w:rsidR="00325752" w:rsidRDefault="00325752">
            <w:pPr>
              <w:rPr>
                <w:rFonts w:ascii="Trebuchet MS" w:eastAsia="Trebuchet MS" w:hAnsi="Trebuchet MS" w:cs="Trebuchet MS"/>
              </w:rPr>
            </w:pPr>
          </w:p>
          <w:p w14:paraId="2416BD87" w14:textId="77777777" w:rsidR="00325752" w:rsidRDefault="00325752">
            <w:pPr>
              <w:rPr>
                <w:rFonts w:ascii="Trebuchet MS" w:eastAsia="Trebuchet MS" w:hAnsi="Trebuchet MS" w:cs="Trebuchet MS"/>
              </w:rPr>
            </w:pPr>
          </w:p>
          <w:p w14:paraId="1771B2F2" w14:textId="77777777" w:rsidR="00325752" w:rsidRDefault="00325752">
            <w:pPr>
              <w:rPr>
                <w:rFonts w:ascii="Trebuchet MS" w:eastAsia="Trebuchet MS" w:hAnsi="Trebuchet MS" w:cs="Trebuchet MS"/>
              </w:rPr>
            </w:pPr>
          </w:p>
          <w:p w14:paraId="7FEAABA7" w14:textId="77777777" w:rsidR="00325752" w:rsidRDefault="00325752">
            <w:pPr>
              <w:rPr>
                <w:rFonts w:ascii="Trebuchet MS" w:eastAsia="Trebuchet MS" w:hAnsi="Trebuchet MS" w:cs="Trebuchet MS"/>
              </w:rPr>
            </w:pPr>
          </w:p>
          <w:p w14:paraId="68C81948" w14:textId="77777777" w:rsidR="00325752" w:rsidRDefault="00325752">
            <w:pPr>
              <w:rPr>
                <w:rFonts w:ascii="Trebuchet MS" w:eastAsia="Trebuchet MS" w:hAnsi="Trebuchet MS" w:cs="Trebuchet MS"/>
              </w:rPr>
            </w:pPr>
          </w:p>
          <w:p w14:paraId="5F7EC37C" w14:textId="77777777" w:rsidR="00325752" w:rsidRDefault="00325752">
            <w:pPr>
              <w:rPr>
                <w:rFonts w:ascii="Trebuchet MS" w:eastAsia="Trebuchet MS" w:hAnsi="Trebuchet MS" w:cs="Trebuchet MS"/>
              </w:rPr>
            </w:pPr>
          </w:p>
          <w:p w14:paraId="1D1E4E35" w14:textId="77777777" w:rsidR="00325752" w:rsidRDefault="00325752">
            <w:pPr>
              <w:rPr>
                <w:rFonts w:ascii="Trebuchet MS" w:eastAsia="Trebuchet MS" w:hAnsi="Trebuchet MS" w:cs="Trebuchet MS"/>
              </w:rPr>
            </w:pPr>
          </w:p>
          <w:p w14:paraId="2EAAF8C8" w14:textId="77777777" w:rsidR="00325752" w:rsidRDefault="00325752">
            <w:pPr>
              <w:rPr>
                <w:rFonts w:ascii="Trebuchet MS" w:eastAsia="Trebuchet MS" w:hAnsi="Trebuchet MS" w:cs="Trebuchet MS"/>
              </w:rPr>
            </w:pPr>
          </w:p>
          <w:p w14:paraId="7016ECF7" w14:textId="77777777" w:rsidR="00325752" w:rsidRDefault="00325752">
            <w:pPr>
              <w:rPr>
                <w:rFonts w:ascii="Trebuchet MS" w:eastAsia="Trebuchet MS" w:hAnsi="Trebuchet MS" w:cs="Trebuchet MS"/>
              </w:rPr>
            </w:pPr>
          </w:p>
          <w:p w14:paraId="3A8DB78B" w14:textId="77777777" w:rsidR="00325752" w:rsidRDefault="00325752">
            <w:pPr>
              <w:rPr>
                <w:rFonts w:ascii="Trebuchet MS" w:eastAsia="Trebuchet MS" w:hAnsi="Trebuchet MS" w:cs="Trebuchet MS"/>
              </w:rPr>
            </w:pPr>
          </w:p>
          <w:p w14:paraId="69C7140E" w14:textId="77777777" w:rsidR="00325752" w:rsidRDefault="00325752">
            <w:pPr>
              <w:rPr>
                <w:rFonts w:ascii="Trebuchet MS" w:eastAsia="Trebuchet MS" w:hAnsi="Trebuchet MS" w:cs="Trebuchet MS"/>
              </w:rPr>
            </w:pPr>
          </w:p>
          <w:p w14:paraId="15593EA5" w14:textId="77777777" w:rsidR="00325752" w:rsidRDefault="00325752">
            <w:pPr>
              <w:rPr>
                <w:rFonts w:ascii="Trebuchet MS" w:eastAsia="Trebuchet MS" w:hAnsi="Trebuchet MS" w:cs="Trebuchet MS"/>
              </w:rPr>
            </w:pPr>
          </w:p>
        </w:tc>
      </w:tr>
    </w:tbl>
    <w:p w14:paraId="709540B1" w14:textId="77777777" w:rsidR="00325752" w:rsidRDefault="00325752">
      <w:pPr>
        <w:rPr>
          <w:rFonts w:ascii="Trebuchet MS" w:eastAsia="Trebuchet MS" w:hAnsi="Trebuchet MS" w:cs="Trebuchet MS"/>
          <w:b/>
          <w:sz w:val="24"/>
          <w:szCs w:val="24"/>
        </w:rPr>
      </w:pPr>
    </w:p>
    <w:p w14:paraId="28DFBB1E" w14:textId="77777777" w:rsidR="00325752" w:rsidRDefault="00000000">
      <w:pPr>
        <w:numPr>
          <w:ilvl w:val="0"/>
          <w:numId w:val="2"/>
        </w:numPr>
        <w:pBdr>
          <w:top w:val="nil"/>
          <w:left w:val="nil"/>
          <w:bottom w:val="nil"/>
          <w:right w:val="nil"/>
          <w:between w:val="nil"/>
        </w:pBdr>
        <w:spacing w:after="240" w:line="240" w:lineRule="auto"/>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Deliverability</w:t>
      </w:r>
    </w:p>
    <w:tbl>
      <w:tblPr>
        <w:tblStyle w:val="a2"/>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46"/>
        <w:gridCol w:w="2336"/>
        <w:gridCol w:w="2338"/>
      </w:tblGrid>
      <w:tr w:rsidR="00325752" w14:paraId="16EAAF31" w14:textId="77777777">
        <w:tc>
          <w:tcPr>
            <w:tcW w:w="4346" w:type="dxa"/>
          </w:tcPr>
          <w:p w14:paraId="2A1A2845" w14:textId="77777777" w:rsidR="00325752" w:rsidRDefault="00000000">
            <w:pPr>
              <w:rPr>
                <w:rFonts w:ascii="Trebuchet MS" w:eastAsia="Trebuchet MS" w:hAnsi="Trebuchet MS" w:cs="Trebuchet MS"/>
              </w:rPr>
            </w:pPr>
            <w:r>
              <w:rPr>
                <w:rFonts w:ascii="Trebuchet MS" w:eastAsia="Trebuchet MS" w:hAnsi="Trebuchet MS" w:cs="Trebuchet MS"/>
              </w:rPr>
              <w:t>Does the location have an existing water supply?</w:t>
            </w:r>
          </w:p>
        </w:tc>
        <w:tc>
          <w:tcPr>
            <w:tcW w:w="4674" w:type="dxa"/>
            <w:gridSpan w:val="2"/>
          </w:tcPr>
          <w:p w14:paraId="4887A5A6" w14:textId="77777777" w:rsidR="00325752" w:rsidRDefault="00325752">
            <w:pPr>
              <w:rPr>
                <w:rFonts w:ascii="Trebuchet MS" w:eastAsia="Trebuchet MS" w:hAnsi="Trebuchet MS" w:cs="Trebuchet MS"/>
              </w:rPr>
            </w:pPr>
          </w:p>
        </w:tc>
      </w:tr>
      <w:tr w:rsidR="00325752" w14:paraId="1C0F6646" w14:textId="77777777">
        <w:tc>
          <w:tcPr>
            <w:tcW w:w="4346" w:type="dxa"/>
          </w:tcPr>
          <w:p w14:paraId="444FB521" w14:textId="77777777" w:rsidR="00325752" w:rsidRDefault="00000000">
            <w:pPr>
              <w:rPr>
                <w:rFonts w:ascii="Trebuchet MS" w:eastAsia="Trebuchet MS" w:hAnsi="Trebuchet MS" w:cs="Trebuchet MS"/>
              </w:rPr>
            </w:pPr>
            <w:r>
              <w:rPr>
                <w:rFonts w:ascii="Trebuchet MS" w:eastAsia="Trebuchet MS" w:hAnsi="Trebuchet MS" w:cs="Trebuchet MS"/>
              </w:rPr>
              <w:t>Do you have permission from the landowner?</w:t>
            </w:r>
          </w:p>
        </w:tc>
        <w:tc>
          <w:tcPr>
            <w:tcW w:w="4674" w:type="dxa"/>
            <w:gridSpan w:val="2"/>
          </w:tcPr>
          <w:p w14:paraId="40E49405" w14:textId="77777777" w:rsidR="00325752" w:rsidRDefault="00325752">
            <w:pPr>
              <w:rPr>
                <w:rFonts w:ascii="Trebuchet MS" w:eastAsia="Trebuchet MS" w:hAnsi="Trebuchet MS" w:cs="Trebuchet MS"/>
              </w:rPr>
            </w:pPr>
          </w:p>
        </w:tc>
      </w:tr>
      <w:tr w:rsidR="00325752" w14:paraId="70655732" w14:textId="77777777">
        <w:tc>
          <w:tcPr>
            <w:tcW w:w="4346" w:type="dxa"/>
          </w:tcPr>
          <w:p w14:paraId="15D358D5" w14:textId="77777777" w:rsidR="00325752" w:rsidRDefault="00000000">
            <w:pPr>
              <w:rPr>
                <w:rFonts w:ascii="Trebuchet MS" w:eastAsia="Trebuchet MS" w:hAnsi="Trebuchet MS" w:cs="Trebuchet MS"/>
              </w:rPr>
            </w:pPr>
            <w:r>
              <w:rPr>
                <w:rFonts w:ascii="Trebuchet MS" w:eastAsia="Trebuchet MS" w:hAnsi="Trebuchet MS" w:cs="Trebuchet MS"/>
              </w:rPr>
              <w:t>Have you had any discussions with the water company regarding the fountain installation?</w:t>
            </w:r>
          </w:p>
        </w:tc>
        <w:tc>
          <w:tcPr>
            <w:tcW w:w="4674" w:type="dxa"/>
            <w:gridSpan w:val="2"/>
          </w:tcPr>
          <w:p w14:paraId="6803AF34" w14:textId="77777777" w:rsidR="00325752" w:rsidRDefault="00325752">
            <w:pPr>
              <w:rPr>
                <w:rFonts w:ascii="Trebuchet MS" w:eastAsia="Trebuchet MS" w:hAnsi="Trebuchet MS" w:cs="Trebuchet MS"/>
              </w:rPr>
            </w:pPr>
          </w:p>
        </w:tc>
      </w:tr>
      <w:tr w:rsidR="00325752" w14:paraId="380BBF3B" w14:textId="77777777">
        <w:tc>
          <w:tcPr>
            <w:tcW w:w="4346" w:type="dxa"/>
          </w:tcPr>
          <w:p w14:paraId="7ACF1C49" w14:textId="05666828" w:rsidR="00325752" w:rsidRDefault="00000000">
            <w:pPr>
              <w:rPr>
                <w:rFonts w:ascii="Trebuchet MS" w:eastAsia="Trebuchet MS" w:hAnsi="Trebuchet MS" w:cs="Trebuchet MS"/>
              </w:rPr>
            </w:pPr>
            <w:r>
              <w:rPr>
                <w:rFonts w:ascii="Trebuchet MS" w:eastAsia="Trebuchet MS" w:hAnsi="Trebuchet MS" w:cs="Trebuchet MS"/>
              </w:rPr>
              <w:t>Have you had discussions with an installer to explore costs of installation</w:t>
            </w:r>
            <w:r w:rsidR="008363C4">
              <w:rPr>
                <w:rFonts w:ascii="Trebuchet MS" w:eastAsia="Trebuchet MS" w:hAnsi="Trebuchet MS" w:cs="Trebuchet MS"/>
              </w:rPr>
              <w:t xml:space="preserve"> </w:t>
            </w:r>
            <w:r>
              <w:rPr>
                <w:rFonts w:ascii="Trebuchet MS" w:eastAsia="Trebuchet MS" w:hAnsi="Trebuchet MS" w:cs="Trebuchet MS"/>
              </w:rPr>
              <w:t>and on</w:t>
            </w:r>
            <w:r w:rsidR="00AF711E">
              <w:rPr>
                <w:rFonts w:ascii="Trebuchet MS" w:eastAsia="Trebuchet MS" w:hAnsi="Trebuchet MS" w:cs="Trebuchet MS"/>
              </w:rPr>
              <w:t>-</w:t>
            </w:r>
            <w:r>
              <w:rPr>
                <w:rFonts w:ascii="Trebuchet MS" w:eastAsia="Trebuchet MS" w:hAnsi="Trebuchet MS" w:cs="Trebuchet MS"/>
              </w:rPr>
              <w:t xml:space="preserve">site installation requirements? </w:t>
            </w:r>
          </w:p>
        </w:tc>
        <w:tc>
          <w:tcPr>
            <w:tcW w:w="4674" w:type="dxa"/>
            <w:gridSpan w:val="2"/>
          </w:tcPr>
          <w:p w14:paraId="767D17EC" w14:textId="77777777" w:rsidR="00325752" w:rsidRDefault="00325752">
            <w:pPr>
              <w:rPr>
                <w:rFonts w:ascii="Trebuchet MS" w:eastAsia="Trebuchet MS" w:hAnsi="Trebuchet MS" w:cs="Trebuchet MS"/>
              </w:rPr>
            </w:pPr>
          </w:p>
        </w:tc>
      </w:tr>
      <w:tr w:rsidR="00325752" w14:paraId="48041336" w14:textId="77777777">
        <w:tc>
          <w:tcPr>
            <w:tcW w:w="4346" w:type="dxa"/>
          </w:tcPr>
          <w:p w14:paraId="35B41612" w14:textId="77777777" w:rsidR="00325752" w:rsidRDefault="00000000">
            <w:pPr>
              <w:rPr>
                <w:rFonts w:ascii="Trebuchet MS" w:eastAsia="Trebuchet MS" w:hAnsi="Trebuchet MS" w:cs="Trebuchet MS"/>
              </w:rPr>
            </w:pPr>
            <w:r>
              <w:rPr>
                <w:rFonts w:ascii="Trebuchet MS" w:eastAsia="Trebuchet MS" w:hAnsi="Trebuchet MS" w:cs="Trebuchet MS"/>
              </w:rPr>
              <w:t>Is planning permission required? If so, has this already been granted?</w:t>
            </w:r>
          </w:p>
        </w:tc>
        <w:tc>
          <w:tcPr>
            <w:tcW w:w="4674" w:type="dxa"/>
            <w:gridSpan w:val="2"/>
          </w:tcPr>
          <w:p w14:paraId="58BF8FFF" w14:textId="77777777" w:rsidR="00325752" w:rsidRDefault="00325752">
            <w:pPr>
              <w:rPr>
                <w:rFonts w:ascii="Trebuchet MS" w:eastAsia="Trebuchet MS" w:hAnsi="Trebuchet MS" w:cs="Trebuchet MS"/>
              </w:rPr>
            </w:pPr>
          </w:p>
        </w:tc>
      </w:tr>
      <w:tr w:rsidR="00325752" w14:paraId="1531E6CB" w14:textId="77777777">
        <w:tc>
          <w:tcPr>
            <w:tcW w:w="4346" w:type="dxa"/>
          </w:tcPr>
          <w:p w14:paraId="5F61D5D5" w14:textId="77777777" w:rsidR="00325752" w:rsidRDefault="00000000">
            <w:pPr>
              <w:rPr>
                <w:rFonts w:ascii="Trebuchet MS" w:eastAsia="Trebuchet MS" w:hAnsi="Trebuchet MS" w:cs="Trebuchet MS"/>
              </w:rPr>
            </w:pPr>
            <w:r>
              <w:rPr>
                <w:rFonts w:ascii="Trebuchet MS" w:eastAsia="Trebuchet MS" w:hAnsi="Trebuchet MS" w:cs="Trebuchet MS"/>
              </w:rPr>
              <w:t>Is the installation part of a wider refurbishment or development project in the proposed location?</w:t>
            </w:r>
          </w:p>
        </w:tc>
        <w:tc>
          <w:tcPr>
            <w:tcW w:w="2336" w:type="dxa"/>
          </w:tcPr>
          <w:p w14:paraId="475536B4" w14:textId="77777777" w:rsidR="00325752" w:rsidRDefault="00000000">
            <w:pPr>
              <w:rPr>
                <w:rFonts w:ascii="Trebuchet MS" w:eastAsia="Trebuchet MS" w:hAnsi="Trebuchet MS" w:cs="Trebuchet MS"/>
              </w:rPr>
            </w:pPr>
            <w:r>
              <w:rPr>
                <w:rFonts w:ascii="Trebuchet MS" w:eastAsia="Trebuchet MS" w:hAnsi="Trebuchet MS" w:cs="Trebuchet MS"/>
              </w:rPr>
              <w:t>Yes</w:t>
            </w:r>
          </w:p>
        </w:tc>
        <w:tc>
          <w:tcPr>
            <w:tcW w:w="2338" w:type="dxa"/>
          </w:tcPr>
          <w:p w14:paraId="2B206791" w14:textId="77777777" w:rsidR="00325752" w:rsidRDefault="00000000">
            <w:pPr>
              <w:rPr>
                <w:rFonts w:ascii="Trebuchet MS" w:eastAsia="Trebuchet MS" w:hAnsi="Trebuchet MS" w:cs="Trebuchet MS"/>
              </w:rPr>
            </w:pPr>
            <w:r>
              <w:rPr>
                <w:rFonts w:ascii="Trebuchet MS" w:eastAsia="Trebuchet MS" w:hAnsi="Trebuchet MS" w:cs="Trebuchet MS"/>
              </w:rPr>
              <w:t>No</w:t>
            </w:r>
          </w:p>
        </w:tc>
      </w:tr>
      <w:tr w:rsidR="00325752" w14:paraId="5932F644" w14:textId="77777777">
        <w:tc>
          <w:tcPr>
            <w:tcW w:w="4346" w:type="dxa"/>
          </w:tcPr>
          <w:p w14:paraId="366FA74E" w14:textId="77777777" w:rsidR="00325752" w:rsidRDefault="00000000">
            <w:pPr>
              <w:rPr>
                <w:rFonts w:ascii="Trebuchet MS" w:eastAsia="Trebuchet MS" w:hAnsi="Trebuchet MS" w:cs="Trebuchet MS"/>
              </w:rPr>
            </w:pPr>
            <w:r>
              <w:rPr>
                <w:rFonts w:ascii="Trebuchet MS" w:eastAsia="Trebuchet MS" w:hAnsi="Trebuchet MS" w:cs="Trebuchet MS"/>
              </w:rPr>
              <w:t>If yes above, please provide some details about the development’s scope, scale and progress to date.</w:t>
            </w:r>
          </w:p>
        </w:tc>
        <w:tc>
          <w:tcPr>
            <w:tcW w:w="4674" w:type="dxa"/>
            <w:gridSpan w:val="2"/>
          </w:tcPr>
          <w:p w14:paraId="2E8AB10F" w14:textId="77777777" w:rsidR="00325752" w:rsidRDefault="00325752">
            <w:pPr>
              <w:rPr>
                <w:rFonts w:ascii="Trebuchet MS" w:eastAsia="Trebuchet MS" w:hAnsi="Trebuchet MS" w:cs="Trebuchet MS"/>
              </w:rPr>
            </w:pPr>
          </w:p>
          <w:p w14:paraId="27136DA6" w14:textId="77777777" w:rsidR="008363C4" w:rsidRDefault="008363C4">
            <w:pPr>
              <w:rPr>
                <w:rFonts w:ascii="Trebuchet MS" w:eastAsia="Trebuchet MS" w:hAnsi="Trebuchet MS" w:cs="Trebuchet MS"/>
              </w:rPr>
            </w:pPr>
          </w:p>
          <w:p w14:paraId="68AC94AA" w14:textId="77777777" w:rsidR="008363C4" w:rsidRDefault="008363C4">
            <w:pPr>
              <w:rPr>
                <w:rFonts w:ascii="Trebuchet MS" w:eastAsia="Trebuchet MS" w:hAnsi="Trebuchet MS" w:cs="Trebuchet MS"/>
              </w:rPr>
            </w:pPr>
          </w:p>
          <w:p w14:paraId="3164A95F" w14:textId="77777777" w:rsidR="008363C4" w:rsidRDefault="008363C4">
            <w:pPr>
              <w:rPr>
                <w:rFonts w:ascii="Trebuchet MS" w:eastAsia="Trebuchet MS" w:hAnsi="Trebuchet MS" w:cs="Trebuchet MS"/>
              </w:rPr>
            </w:pPr>
          </w:p>
          <w:p w14:paraId="2576A63C" w14:textId="77777777" w:rsidR="008363C4" w:rsidRDefault="008363C4">
            <w:pPr>
              <w:rPr>
                <w:rFonts w:ascii="Trebuchet MS" w:eastAsia="Trebuchet MS" w:hAnsi="Trebuchet MS" w:cs="Trebuchet MS"/>
              </w:rPr>
            </w:pPr>
          </w:p>
          <w:p w14:paraId="74721F98" w14:textId="77777777" w:rsidR="008363C4" w:rsidRDefault="008363C4">
            <w:pPr>
              <w:rPr>
                <w:rFonts w:ascii="Trebuchet MS" w:eastAsia="Trebuchet MS" w:hAnsi="Trebuchet MS" w:cs="Trebuchet MS"/>
              </w:rPr>
            </w:pPr>
          </w:p>
        </w:tc>
      </w:tr>
    </w:tbl>
    <w:p w14:paraId="131E65D9" w14:textId="77777777" w:rsidR="00325752" w:rsidRDefault="00325752">
      <w:pPr>
        <w:rPr>
          <w:rFonts w:ascii="Trebuchet MS" w:eastAsia="Trebuchet MS" w:hAnsi="Trebuchet MS" w:cs="Trebuchet MS"/>
          <w:b/>
          <w:sz w:val="24"/>
          <w:szCs w:val="24"/>
        </w:rPr>
      </w:pPr>
    </w:p>
    <w:p w14:paraId="1035F2D4" w14:textId="77777777" w:rsidR="00325752" w:rsidRDefault="00000000">
      <w:pPr>
        <w:numPr>
          <w:ilvl w:val="0"/>
          <w:numId w:val="2"/>
        </w:numPr>
        <w:pBdr>
          <w:top w:val="nil"/>
          <w:left w:val="nil"/>
          <w:bottom w:val="nil"/>
          <w:right w:val="nil"/>
          <w:between w:val="nil"/>
        </w:pBdr>
        <w:spacing w:after="240" w:line="240" w:lineRule="auto"/>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Timescales</w:t>
      </w:r>
    </w:p>
    <w:tbl>
      <w:tblPr>
        <w:tblStyle w:val="a3"/>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0"/>
      </w:tblGrid>
      <w:tr w:rsidR="00325752" w14:paraId="0F547CA3" w14:textId="77777777">
        <w:tc>
          <w:tcPr>
            <w:tcW w:w="9020" w:type="dxa"/>
          </w:tcPr>
          <w:p w14:paraId="00B15CF3" w14:textId="64800B70" w:rsidR="00325752" w:rsidRDefault="00000000">
            <w:p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Please provide your proposed timescales for having the fountain operational, including key milestones.</w:t>
            </w:r>
            <w:r w:rsidR="00F47A1F">
              <w:rPr>
                <w:rFonts w:ascii="Trebuchet MS" w:eastAsia="Trebuchet MS" w:hAnsi="Trebuchet MS" w:cs="Trebuchet MS"/>
                <w:color w:val="000000"/>
              </w:rPr>
              <w:t xml:space="preserve">  T</w:t>
            </w:r>
            <w:r>
              <w:rPr>
                <w:rFonts w:ascii="Trebuchet MS" w:eastAsia="Trebuchet MS" w:hAnsi="Trebuchet MS" w:cs="Trebuchet MS"/>
                <w:color w:val="000000"/>
              </w:rPr>
              <w:t xml:space="preserve">his </w:t>
            </w:r>
            <w:r w:rsidR="00D17DB1">
              <w:rPr>
                <w:rFonts w:ascii="Trebuchet MS" w:eastAsia="Trebuchet MS" w:hAnsi="Trebuchet MS" w:cs="Trebuchet MS"/>
                <w:color w:val="000000"/>
              </w:rPr>
              <w:t>must</w:t>
            </w:r>
            <w:r>
              <w:rPr>
                <w:rFonts w:ascii="Trebuchet MS" w:eastAsia="Trebuchet MS" w:hAnsi="Trebuchet MS" w:cs="Trebuchet MS"/>
                <w:color w:val="000000"/>
              </w:rPr>
              <w:t xml:space="preserve"> be </w:t>
            </w:r>
            <w:r w:rsidR="00914175">
              <w:rPr>
                <w:rFonts w:ascii="Trebuchet MS" w:eastAsia="Trebuchet MS" w:hAnsi="Trebuchet MS" w:cs="Trebuchet MS"/>
                <w:color w:val="000000"/>
              </w:rPr>
              <w:t xml:space="preserve">by the end of </w:t>
            </w:r>
            <w:r>
              <w:rPr>
                <w:rFonts w:ascii="Trebuchet MS" w:eastAsia="Trebuchet MS" w:hAnsi="Trebuchet MS" w:cs="Trebuchet MS"/>
                <w:color w:val="000000"/>
              </w:rPr>
              <w:t>202</w:t>
            </w:r>
            <w:r w:rsidR="00914175">
              <w:rPr>
                <w:rFonts w:ascii="Trebuchet MS" w:eastAsia="Trebuchet MS" w:hAnsi="Trebuchet MS" w:cs="Trebuchet MS"/>
              </w:rPr>
              <w:t>5</w:t>
            </w:r>
            <w:r w:rsidR="00F47A1F">
              <w:rPr>
                <w:rFonts w:ascii="Trebuchet MS" w:eastAsia="Trebuchet MS" w:hAnsi="Trebuchet MS" w:cs="Trebuchet MS"/>
                <w:color w:val="000000"/>
              </w:rPr>
              <w:t xml:space="preserve"> and ideally</w:t>
            </w:r>
            <w:r w:rsidR="00D17DB1">
              <w:rPr>
                <w:rFonts w:ascii="Trebuchet MS" w:eastAsia="Trebuchet MS" w:hAnsi="Trebuchet MS" w:cs="Trebuchet MS"/>
                <w:color w:val="000000"/>
              </w:rPr>
              <w:t xml:space="preserve"> will be</w:t>
            </w:r>
            <w:r w:rsidR="00F47A1F">
              <w:rPr>
                <w:rFonts w:ascii="Trebuchet MS" w:eastAsia="Trebuchet MS" w:hAnsi="Trebuchet MS" w:cs="Trebuchet MS"/>
                <w:color w:val="000000"/>
              </w:rPr>
              <w:t xml:space="preserve"> sooner</w:t>
            </w:r>
            <w:r>
              <w:rPr>
                <w:rFonts w:ascii="Trebuchet MS" w:eastAsia="Trebuchet MS" w:hAnsi="Trebuchet MS" w:cs="Trebuchet MS"/>
                <w:color w:val="000000"/>
              </w:rPr>
              <w:t>.</w:t>
            </w:r>
          </w:p>
          <w:p w14:paraId="2F479704" w14:textId="77777777" w:rsidR="00325752" w:rsidRDefault="00325752">
            <w:pPr>
              <w:rPr>
                <w:rFonts w:ascii="Trebuchet MS" w:eastAsia="Trebuchet MS" w:hAnsi="Trebuchet MS" w:cs="Trebuchet MS"/>
              </w:rPr>
            </w:pPr>
          </w:p>
          <w:p w14:paraId="68794BE5" w14:textId="77777777" w:rsidR="00325752" w:rsidRDefault="00325752">
            <w:pPr>
              <w:rPr>
                <w:rFonts w:ascii="Trebuchet MS" w:eastAsia="Trebuchet MS" w:hAnsi="Trebuchet MS" w:cs="Trebuchet MS"/>
              </w:rPr>
            </w:pPr>
          </w:p>
          <w:p w14:paraId="10617490" w14:textId="77777777" w:rsidR="00325752" w:rsidRDefault="00325752">
            <w:pPr>
              <w:rPr>
                <w:rFonts w:ascii="Trebuchet MS" w:eastAsia="Trebuchet MS" w:hAnsi="Trebuchet MS" w:cs="Trebuchet MS"/>
              </w:rPr>
            </w:pPr>
          </w:p>
          <w:p w14:paraId="05C16460" w14:textId="77777777" w:rsidR="00325752" w:rsidRDefault="00325752">
            <w:pPr>
              <w:rPr>
                <w:rFonts w:ascii="Trebuchet MS" w:eastAsia="Trebuchet MS" w:hAnsi="Trebuchet MS" w:cs="Trebuchet MS"/>
              </w:rPr>
            </w:pPr>
          </w:p>
          <w:p w14:paraId="673462DB" w14:textId="77777777" w:rsidR="00325752" w:rsidRDefault="00325752"/>
          <w:p w14:paraId="5FC15D4C" w14:textId="77777777" w:rsidR="00325752" w:rsidRDefault="00325752">
            <w:pPr>
              <w:rPr>
                <w:rFonts w:ascii="Trebuchet MS" w:eastAsia="Trebuchet MS" w:hAnsi="Trebuchet MS" w:cs="Trebuchet MS"/>
              </w:rPr>
            </w:pPr>
          </w:p>
          <w:p w14:paraId="18252279" w14:textId="77777777" w:rsidR="00325752" w:rsidRDefault="00325752">
            <w:pPr>
              <w:rPr>
                <w:rFonts w:ascii="Trebuchet MS" w:eastAsia="Trebuchet MS" w:hAnsi="Trebuchet MS" w:cs="Trebuchet MS"/>
              </w:rPr>
            </w:pPr>
          </w:p>
          <w:p w14:paraId="63A84B14" w14:textId="77777777" w:rsidR="00325752" w:rsidRDefault="00325752">
            <w:pPr>
              <w:rPr>
                <w:rFonts w:ascii="Trebuchet MS" w:eastAsia="Trebuchet MS" w:hAnsi="Trebuchet MS" w:cs="Trebuchet MS"/>
              </w:rPr>
            </w:pPr>
          </w:p>
          <w:p w14:paraId="4A553746" w14:textId="77777777" w:rsidR="00325752" w:rsidRDefault="00325752">
            <w:pPr>
              <w:rPr>
                <w:rFonts w:ascii="Trebuchet MS" w:eastAsia="Trebuchet MS" w:hAnsi="Trebuchet MS" w:cs="Trebuchet MS"/>
              </w:rPr>
            </w:pPr>
          </w:p>
          <w:p w14:paraId="42365FAE" w14:textId="77777777" w:rsidR="00325752" w:rsidRDefault="00325752">
            <w:pPr>
              <w:rPr>
                <w:rFonts w:ascii="Trebuchet MS" w:eastAsia="Trebuchet MS" w:hAnsi="Trebuchet MS" w:cs="Trebuchet MS"/>
              </w:rPr>
            </w:pPr>
          </w:p>
          <w:p w14:paraId="3B017B97" w14:textId="77777777" w:rsidR="00325752" w:rsidRDefault="00325752">
            <w:pPr>
              <w:rPr>
                <w:rFonts w:ascii="Trebuchet MS" w:eastAsia="Trebuchet MS" w:hAnsi="Trebuchet MS" w:cs="Trebuchet MS"/>
              </w:rPr>
            </w:pPr>
          </w:p>
          <w:p w14:paraId="42EF207A" w14:textId="77777777" w:rsidR="00325752" w:rsidRDefault="00325752">
            <w:pPr>
              <w:rPr>
                <w:rFonts w:ascii="Trebuchet MS" w:eastAsia="Trebuchet MS" w:hAnsi="Trebuchet MS" w:cs="Trebuchet MS"/>
              </w:rPr>
            </w:pPr>
          </w:p>
          <w:p w14:paraId="6ABDD33E" w14:textId="77777777" w:rsidR="00325752" w:rsidRDefault="00325752">
            <w:pPr>
              <w:rPr>
                <w:rFonts w:ascii="Trebuchet MS" w:eastAsia="Trebuchet MS" w:hAnsi="Trebuchet MS" w:cs="Trebuchet MS"/>
              </w:rPr>
            </w:pPr>
          </w:p>
          <w:p w14:paraId="0F5DD315" w14:textId="77777777" w:rsidR="00325752" w:rsidRDefault="00325752">
            <w:pPr>
              <w:rPr>
                <w:rFonts w:ascii="Trebuchet MS" w:eastAsia="Trebuchet MS" w:hAnsi="Trebuchet MS" w:cs="Trebuchet MS"/>
              </w:rPr>
            </w:pPr>
          </w:p>
          <w:p w14:paraId="1D779324" w14:textId="77777777" w:rsidR="00325752" w:rsidRDefault="00325752">
            <w:pPr>
              <w:rPr>
                <w:rFonts w:ascii="Trebuchet MS" w:eastAsia="Trebuchet MS" w:hAnsi="Trebuchet MS" w:cs="Trebuchet MS"/>
              </w:rPr>
            </w:pPr>
          </w:p>
        </w:tc>
      </w:tr>
    </w:tbl>
    <w:p w14:paraId="373E214D" w14:textId="77777777" w:rsidR="00325752" w:rsidRDefault="00325752">
      <w:pPr>
        <w:rPr>
          <w:rFonts w:ascii="Trebuchet MS" w:eastAsia="Trebuchet MS" w:hAnsi="Trebuchet MS" w:cs="Trebuchet MS"/>
        </w:rPr>
      </w:pPr>
    </w:p>
    <w:p w14:paraId="659067A1" w14:textId="77777777" w:rsidR="00325752" w:rsidRDefault="00000000">
      <w:pPr>
        <w:numPr>
          <w:ilvl w:val="0"/>
          <w:numId w:val="2"/>
        </w:numPr>
        <w:pBdr>
          <w:top w:val="nil"/>
          <w:left w:val="nil"/>
          <w:bottom w:val="nil"/>
          <w:right w:val="nil"/>
          <w:between w:val="nil"/>
        </w:pBdr>
        <w:spacing w:after="240" w:line="240" w:lineRule="auto"/>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Sustainability</w:t>
      </w:r>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5"/>
        <w:gridCol w:w="4845"/>
      </w:tblGrid>
      <w:tr w:rsidR="00325752" w14:paraId="5532221D" w14:textId="77777777">
        <w:tc>
          <w:tcPr>
            <w:tcW w:w="4505" w:type="dxa"/>
          </w:tcPr>
          <w:p w14:paraId="6FE47177" w14:textId="77777777" w:rsidR="00325752" w:rsidRDefault="00000000">
            <w:pPr>
              <w:rPr>
                <w:rFonts w:ascii="Trebuchet MS" w:eastAsia="Trebuchet MS" w:hAnsi="Trebuchet MS" w:cs="Trebuchet MS"/>
              </w:rPr>
            </w:pPr>
            <w:r>
              <w:rPr>
                <w:rFonts w:ascii="Trebuchet MS" w:eastAsia="Trebuchet MS" w:hAnsi="Trebuchet MS" w:cs="Trebuchet MS"/>
              </w:rPr>
              <w:t xml:space="preserve">Who will maintain the fountain after installation? </w:t>
            </w:r>
          </w:p>
        </w:tc>
        <w:tc>
          <w:tcPr>
            <w:tcW w:w="4845" w:type="dxa"/>
          </w:tcPr>
          <w:p w14:paraId="148BBD5F" w14:textId="77777777" w:rsidR="00325752" w:rsidRDefault="00325752">
            <w:pPr>
              <w:rPr>
                <w:rFonts w:ascii="Trebuchet MS" w:eastAsia="Trebuchet MS" w:hAnsi="Trebuchet MS" w:cs="Trebuchet MS"/>
              </w:rPr>
            </w:pPr>
          </w:p>
          <w:p w14:paraId="43488CFD" w14:textId="77777777" w:rsidR="008821D0" w:rsidRDefault="008821D0">
            <w:pPr>
              <w:rPr>
                <w:rFonts w:ascii="Trebuchet MS" w:eastAsia="Trebuchet MS" w:hAnsi="Trebuchet MS" w:cs="Trebuchet MS"/>
              </w:rPr>
            </w:pPr>
          </w:p>
          <w:p w14:paraId="29E1C43D" w14:textId="77777777" w:rsidR="008821D0" w:rsidRDefault="008821D0">
            <w:pPr>
              <w:rPr>
                <w:rFonts w:ascii="Trebuchet MS" w:eastAsia="Trebuchet MS" w:hAnsi="Trebuchet MS" w:cs="Trebuchet MS"/>
              </w:rPr>
            </w:pPr>
          </w:p>
        </w:tc>
      </w:tr>
      <w:tr w:rsidR="00325752" w14:paraId="3205CAB1" w14:textId="77777777">
        <w:tc>
          <w:tcPr>
            <w:tcW w:w="4505" w:type="dxa"/>
          </w:tcPr>
          <w:p w14:paraId="7F539716" w14:textId="77777777" w:rsidR="00325752" w:rsidRDefault="00000000">
            <w:pPr>
              <w:rPr>
                <w:rFonts w:ascii="Trebuchet MS" w:eastAsia="Trebuchet MS" w:hAnsi="Trebuchet MS" w:cs="Trebuchet MS"/>
              </w:rPr>
            </w:pPr>
            <w:r>
              <w:rPr>
                <w:rFonts w:ascii="Trebuchet MS" w:eastAsia="Trebuchet MS" w:hAnsi="Trebuchet MS" w:cs="Trebuchet MS"/>
              </w:rPr>
              <w:t>What water quality testing will be carried out? How often/by whom?</w:t>
            </w:r>
          </w:p>
        </w:tc>
        <w:tc>
          <w:tcPr>
            <w:tcW w:w="4845" w:type="dxa"/>
          </w:tcPr>
          <w:p w14:paraId="418761A7" w14:textId="77777777" w:rsidR="00325752" w:rsidRDefault="00325752">
            <w:pPr>
              <w:rPr>
                <w:rFonts w:ascii="Trebuchet MS" w:eastAsia="Trebuchet MS" w:hAnsi="Trebuchet MS" w:cs="Trebuchet MS"/>
              </w:rPr>
            </w:pPr>
          </w:p>
          <w:p w14:paraId="58E5FA1C" w14:textId="77777777" w:rsidR="008821D0" w:rsidRDefault="008821D0">
            <w:pPr>
              <w:rPr>
                <w:rFonts w:ascii="Trebuchet MS" w:eastAsia="Trebuchet MS" w:hAnsi="Trebuchet MS" w:cs="Trebuchet MS"/>
              </w:rPr>
            </w:pPr>
          </w:p>
          <w:p w14:paraId="44D81E0E" w14:textId="77777777" w:rsidR="008821D0" w:rsidRDefault="008821D0">
            <w:pPr>
              <w:rPr>
                <w:rFonts w:ascii="Trebuchet MS" w:eastAsia="Trebuchet MS" w:hAnsi="Trebuchet MS" w:cs="Trebuchet MS"/>
              </w:rPr>
            </w:pPr>
          </w:p>
        </w:tc>
      </w:tr>
      <w:tr w:rsidR="00325752" w14:paraId="567719B4" w14:textId="77777777">
        <w:tc>
          <w:tcPr>
            <w:tcW w:w="4505" w:type="dxa"/>
          </w:tcPr>
          <w:p w14:paraId="2847F354" w14:textId="25368850" w:rsidR="00325752" w:rsidRDefault="008821D0">
            <w:pPr>
              <w:rPr>
                <w:rFonts w:ascii="Trebuchet MS" w:eastAsia="Trebuchet MS" w:hAnsi="Trebuchet MS" w:cs="Trebuchet MS"/>
              </w:rPr>
            </w:pPr>
            <w:r>
              <w:rPr>
                <w:rFonts w:ascii="Trebuchet MS" w:eastAsia="Trebuchet MS" w:hAnsi="Trebuchet MS" w:cs="Trebuchet MS"/>
              </w:rPr>
              <w:t xml:space="preserve">Can a water meter be fitted? </w:t>
            </w:r>
            <w:r w:rsidR="00D40EC2">
              <w:rPr>
                <w:rFonts w:ascii="Trebuchet MS" w:eastAsia="Trebuchet MS" w:hAnsi="Trebuchet MS" w:cs="Trebuchet MS"/>
              </w:rPr>
              <w:t xml:space="preserve">If </w:t>
            </w:r>
            <w:r w:rsidR="00E42320">
              <w:rPr>
                <w:rFonts w:ascii="Trebuchet MS" w:eastAsia="Trebuchet MS" w:hAnsi="Trebuchet MS" w:cs="Trebuchet MS"/>
              </w:rPr>
              <w:t xml:space="preserve">no, let us know why not. If </w:t>
            </w:r>
            <w:r w:rsidR="00D40EC2">
              <w:rPr>
                <w:rFonts w:ascii="Trebuchet MS" w:eastAsia="Trebuchet MS" w:hAnsi="Trebuchet MS" w:cs="Trebuchet MS"/>
              </w:rPr>
              <w:t>yes, do you agree to provide Sea-Changers with meter readings?</w:t>
            </w:r>
          </w:p>
          <w:p w14:paraId="233DA658" w14:textId="548E29AD" w:rsidR="008821D0" w:rsidRDefault="008821D0">
            <w:pPr>
              <w:rPr>
                <w:rFonts w:ascii="Trebuchet MS" w:eastAsia="Trebuchet MS" w:hAnsi="Trebuchet MS" w:cs="Trebuchet MS"/>
              </w:rPr>
            </w:pPr>
          </w:p>
        </w:tc>
        <w:tc>
          <w:tcPr>
            <w:tcW w:w="4845" w:type="dxa"/>
          </w:tcPr>
          <w:p w14:paraId="4114B775" w14:textId="77777777" w:rsidR="00325752" w:rsidRDefault="00325752">
            <w:pPr>
              <w:rPr>
                <w:rFonts w:ascii="Trebuchet MS" w:eastAsia="Trebuchet MS" w:hAnsi="Trebuchet MS" w:cs="Trebuchet MS"/>
              </w:rPr>
            </w:pPr>
          </w:p>
          <w:p w14:paraId="632E403C" w14:textId="77777777" w:rsidR="008821D0" w:rsidRDefault="008821D0">
            <w:pPr>
              <w:rPr>
                <w:rFonts w:ascii="Trebuchet MS" w:eastAsia="Trebuchet MS" w:hAnsi="Trebuchet MS" w:cs="Trebuchet MS"/>
              </w:rPr>
            </w:pPr>
          </w:p>
          <w:p w14:paraId="0F2340BC" w14:textId="77777777" w:rsidR="008821D0" w:rsidRDefault="008821D0">
            <w:pPr>
              <w:rPr>
                <w:rFonts w:ascii="Trebuchet MS" w:eastAsia="Trebuchet MS" w:hAnsi="Trebuchet MS" w:cs="Trebuchet MS"/>
              </w:rPr>
            </w:pPr>
          </w:p>
        </w:tc>
      </w:tr>
    </w:tbl>
    <w:p w14:paraId="3221EB14" w14:textId="77777777" w:rsidR="00325752" w:rsidRDefault="00325752">
      <w:pPr>
        <w:rPr>
          <w:rFonts w:ascii="Trebuchet MS" w:eastAsia="Trebuchet MS" w:hAnsi="Trebuchet MS" w:cs="Trebuchet MS"/>
        </w:rPr>
      </w:pPr>
    </w:p>
    <w:p w14:paraId="5A442C31" w14:textId="77777777" w:rsidR="00325752" w:rsidRDefault="00000000">
      <w:pPr>
        <w:numPr>
          <w:ilvl w:val="0"/>
          <w:numId w:val="1"/>
        </w:numPr>
        <w:pBdr>
          <w:top w:val="nil"/>
          <w:left w:val="nil"/>
          <w:bottom w:val="nil"/>
          <w:right w:val="nil"/>
          <w:between w:val="nil"/>
        </w:pBdr>
        <w:spacing w:after="0" w:line="240" w:lineRule="auto"/>
        <w:rPr>
          <w:rFonts w:ascii="Trebuchet MS" w:eastAsia="Trebuchet MS" w:hAnsi="Trebuchet MS" w:cs="Trebuchet MS"/>
          <w:b/>
          <w:color w:val="000000"/>
          <w:sz w:val="28"/>
          <w:szCs w:val="28"/>
        </w:rPr>
      </w:pPr>
      <w:r>
        <w:rPr>
          <w:rFonts w:ascii="Trebuchet MS" w:eastAsia="Trebuchet MS" w:hAnsi="Trebuchet MS" w:cs="Trebuchet MS"/>
          <w:b/>
          <w:color w:val="000000"/>
          <w:sz w:val="28"/>
          <w:szCs w:val="28"/>
        </w:rPr>
        <w:t xml:space="preserve">How will you publicise Sea-Changers’ funding of this project? </w:t>
      </w:r>
    </w:p>
    <w:p w14:paraId="04602A0C" w14:textId="77777777" w:rsidR="00325752" w:rsidRDefault="00325752">
      <w:pPr>
        <w:pBdr>
          <w:top w:val="nil"/>
          <w:left w:val="nil"/>
          <w:bottom w:val="nil"/>
          <w:right w:val="nil"/>
          <w:between w:val="nil"/>
        </w:pBdr>
        <w:spacing w:after="0" w:line="240" w:lineRule="auto"/>
        <w:ind w:left="360"/>
        <w:rPr>
          <w:rFonts w:ascii="Trebuchet MS" w:eastAsia="Trebuchet MS" w:hAnsi="Trebuchet MS" w:cs="Trebuchet MS"/>
          <w:b/>
          <w:color w:val="000000"/>
          <w:sz w:val="28"/>
          <w:szCs w:val="28"/>
        </w:rPr>
      </w:pPr>
    </w:p>
    <w:tbl>
      <w:tblPr>
        <w:tblStyle w:val="a5"/>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0"/>
      </w:tblGrid>
      <w:tr w:rsidR="00325752" w14:paraId="3A37ABBB" w14:textId="77777777">
        <w:tc>
          <w:tcPr>
            <w:tcW w:w="9020" w:type="dxa"/>
          </w:tcPr>
          <w:p w14:paraId="7839C474" w14:textId="77777777" w:rsidR="00325752" w:rsidRDefault="00325752">
            <w:pPr>
              <w:rPr>
                <w:rFonts w:ascii="Trebuchet MS" w:eastAsia="Trebuchet MS" w:hAnsi="Trebuchet MS" w:cs="Trebuchet MS"/>
              </w:rPr>
            </w:pPr>
          </w:p>
          <w:p w14:paraId="5B329BE3" w14:textId="77777777" w:rsidR="00325752" w:rsidRDefault="00325752">
            <w:pPr>
              <w:rPr>
                <w:rFonts w:ascii="Trebuchet MS" w:eastAsia="Trebuchet MS" w:hAnsi="Trebuchet MS" w:cs="Trebuchet MS"/>
              </w:rPr>
            </w:pPr>
          </w:p>
          <w:p w14:paraId="3F933625" w14:textId="77777777" w:rsidR="00325752" w:rsidRDefault="00325752">
            <w:pPr>
              <w:rPr>
                <w:rFonts w:ascii="Trebuchet MS" w:eastAsia="Trebuchet MS" w:hAnsi="Trebuchet MS" w:cs="Trebuchet MS"/>
              </w:rPr>
            </w:pPr>
          </w:p>
          <w:p w14:paraId="0D910BC0" w14:textId="77777777" w:rsidR="00325752" w:rsidRDefault="00325752">
            <w:pPr>
              <w:rPr>
                <w:rFonts w:ascii="Trebuchet MS" w:eastAsia="Trebuchet MS" w:hAnsi="Trebuchet MS" w:cs="Trebuchet MS"/>
              </w:rPr>
            </w:pPr>
          </w:p>
          <w:p w14:paraId="107C8438" w14:textId="77777777" w:rsidR="00325752" w:rsidRDefault="00325752">
            <w:pPr>
              <w:rPr>
                <w:rFonts w:ascii="Trebuchet MS" w:eastAsia="Trebuchet MS" w:hAnsi="Trebuchet MS" w:cs="Trebuchet MS"/>
              </w:rPr>
            </w:pPr>
          </w:p>
          <w:p w14:paraId="13E9060E" w14:textId="77777777" w:rsidR="00325752" w:rsidRDefault="00325752">
            <w:pPr>
              <w:rPr>
                <w:rFonts w:ascii="Trebuchet MS" w:eastAsia="Trebuchet MS" w:hAnsi="Trebuchet MS" w:cs="Trebuchet MS"/>
              </w:rPr>
            </w:pPr>
          </w:p>
          <w:p w14:paraId="4609052D" w14:textId="77777777" w:rsidR="00325752" w:rsidRDefault="00325752">
            <w:pPr>
              <w:rPr>
                <w:rFonts w:ascii="Trebuchet MS" w:eastAsia="Trebuchet MS" w:hAnsi="Trebuchet MS" w:cs="Trebuchet MS"/>
              </w:rPr>
            </w:pPr>
          </w:p>
          <w:p w14:paraId="63186716" w14:textId="77777777" w:rsidR="00325752" w:rsidRDefault="00325752">
            <w:pPr>
              <w:rPr>
                <w:rFonts w:ascii="Trebuchet MS" w:eastAsia="Trebuchet MS" w:hAnsi="Trebuchet MS" w:cs="Trebuchet MS"/>
              </w:rPr>
            </w:pPr>
          </w:p>
        </w:tc>
      </w:tr>
    </w:tbl>
    <w:p w14:paraId="04C3FEA0" w14:textId="77777777" w:rsidR="00325752" w:rsidRDefault="00325752">
      <w:pPr>
        <w:pBdr>
          <w:top w:val="nil"/>
          <w:left w:val="nil"/>
          <w:bottom w:val="nil"/>
          <w:right w:val="nil"/>
          <w:between w:val="nil"/>
        </w:pBdr>
        <w:spacing w:after="0" w:line="240" w:lineRule="auto"/>
        <w:rPr>
          <w:rFonts w:ascii="Trebuchet MS" w:eastAsia="Trebuchet MS" w:hAnsi="Trebuchet MS" w:cs="Trebuchet MS"/>
          <w:color w:val="000000"/>
        </w:rPr>
      </w:pPr>
    </w:p>
    <w:p w14:paraId="6E0C03DC" w14:textId="77777777" w:rsidR="00325752" w:rsidRDefault="00325752">
      <w:pPr>
        <w:pBdr>
          <w:top w:val="nil"/>
          <w:left w:val="nil"/>
          <w:bottom w:val="nil"/>
          <w:right w:val="nil"/>
          <w:between w:val="nil"/>
        </w:pBdr>
        <w:spacing w:after="0" w:line="240" w:lineRule="auto"/>
        <w:rPr>
          <w:rFonts w:ascii="Trebuchet MS" w:eastAsia="Trebuchet MS" w:hAnsi="Trebuchet MS" w:cs="Trebuchet MS"/>
          <w:color w:val="000000"/>
        </w:rPr>
      </w:pPr>
    </w:p>
    <w:p w14:paraId="5DFCF08D" w14:textId="77777777" w:rsidR="00325752" w:rsidRDefault="00000000">
      <w:pPr>
        <w:numPr>
          <w:ilvl w:val="0"/>
          <w:numId w:val="1"/>
        </w:numPr>
        <w:pBdr>
          <w:top w:val="nil"/>
          <w:left w:val="nil"/>
          <w:bottom w:val="nil"/>
          <w:right w:val="nil"/>
          <w:between w:val="nil"/>
        </w:pBdr>
        <w:spacing w:after="240" w:line="240" w:lineRule="auto"/>
        <w:rPr>
          <w:rFonts w:ascii="Trebuchet MS" w:eastAsia="Trebuchet MS" w:hAnsi="Trebuchet MS" w:cs="Trebuchet MS"/>
          <w:b/>
          <w:color w:val="000000"/>
          <w:sz w:val="28"/>
          <w:szCs w:val="28"/>
        </w:rPr>
      </w:pPr>
      <w:r>
        <w:rPr>
          <w:rFonts w:ascii="Trebuchet MS" w:eastAsia="Trebuchet MS" w:hAnsi="Trebuchet MS" w:cs="Trebuchet MS"/>
          <w:b/>
          <w:color w:val="000000"/>
          <w:sz w:val="28"/>
          <w:szCs w:val="28"/>
        </w:rPr>
        <w:t>Where did you hear about Sea-Changers’ Coastal Fountain Fund?</w:t>
      </w:r>
    </w:p>
    <w:tbl>
      <w:tblPr>
        <w:tblStyle w:val="a6"/>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0"/>
      </w:tblGrid>
      <w:tr w:rsidR="00325752" w14:paraId="70C78641" w14:textId="77777777">
        <w:tc>
          <w:tcPr>
            <w:tcW w:w="9020" w:type="dxa"/>
          </w:tcPr>
          <w:p w14:paraId="4BA54523" w14:textId="77777777" w:rsidR="00325752" w:rsidRDefault="00325752">
            <w:pPr>
              <w:rPr>
                <w:rFonts w:ascii="Trebuchet MS" w:eastAsia="Trebuchet MS" w:hAnsi="Trebuchet MS" w:cs="Trebuchet MS"/>
              </w:rPr>
            </w:pPr>
          </w:p>
          <w:p w14:paraId="1E5A297B" w14:textId="77777777" w:rsidR="00325752" w:rsidRDefault="00325752">
            <w:pPr>
              <w:rPr>
                <w:rFonts w:ascii="Trebuchet MS" w:eastAsia="Trebuchet MS" w:hAnsi="Trebuchet MS" w:cs="Trebuchet MS"/>
              </w:rPr>
            </w:pPr>
          </w:p>
          <w:p w14:paraId="03F61E64" w14:textId="77777777" w:rsidR="00325752" w:rsidRDefault="00325752">
            <w:pPr>
              <w:rPr>
                <w:rFonts w:ascii="Trebuchet MS" w:eastAsia="Trebuchet MS" w:hAnsi="Trebuchet MS" w:cs="Trebuchet MS"/>
              </w:rPr>
            </w:pPr>
          </w:p>
          <w:p w14:paraId="13F8997A" w14:textId="77777777" w:rsidR="00325752" w:rsidRDefault="00325752">
            <w:pPr>
              <w:rPr>
                <w:rFonts w:ascii="Trebuchet MS" w:eastAsia="Trebuchet MS" w:hAnsi="Trebuchet MS" w:cs="Trebuchet MS"/>
              </w:rPr>
            </w:pPr>
          </w:p>
          <w:p w14:paraId="4324AB2C" w14:textId="77777777" w:rsidR="00325752" w:rsidRDefault="00325752">
            <w:pPr>
              <w:rPr>
                <w:rFonts w:ascii="Trebuchet MS" w:eastAsia="Trebuchet MS" w:hAnsi="Trebuchet MS" w:cs="Trebuchet MS"/>
              </w:rPr>
            </w:pPr>
          </w:p>
        </w:tc>
      </w:tr>
    </w:tbl>
    <w:p w14:paraId="3761A4C3" w14:textId="77777777" w:rsidR="00203281" w:rsidRDefault="00203281">
      <w:pPr>
        <w:rPr>
          <w:rFonts w:ascii="Trebuchet MS" w:eastAsia="Trebuchet MS" w:hAnsi="Trebuchet MS" w:cs="Trebuchet MS"/>
        </w:rPr>
      </w:pPr>
    </w:p>
    <w:p w14:paraId="73F447B9" w14:textId="77777777" w:rsidR="00203281" w:rsidRDefault="00203281">
      <w:pPr>
        <w:rPr>
          <w:rFonts w:ascii="Trebuchet MS" w:eastAsia="Trebuchet MS" w:hAnsi="Trebuchet MS" w:cs="Trebuchet MS"/>
        </w:rPr>
      </w:pPr>
    </w:p>
    <w:p w14:paraId="63C888C5" w14:textId="77777777" w:rsidR="00203281" w:rsidRDefault="00203281">
      <w:pPr>
        <w:rPr>
          <w:rFonts w:ascii="Trebuchet MS" w:eastAsia="Trebuchet MS" w:hAnsi="Trebuchet MS" w:cs="Trebuchet MS"/>
        </w:rPr>
      </w:pPr>
    </w:p>
    <w:p w14:paraId="208CB16C" w14:textId="77777777" w:rsidR="00203281" w:rsidRDefault="00203281">
      <w:pPr>
        <w:rPr>
          <w:rFonts w:ascii="Trebuchet MS" w:eastAsia="Trebuchet MS" w:hAnsi="Trebuchet MS" w:cs="Trebuchet MS"/>
        </w:rPr>
      </w:pPr>
    </w:p>
    <w:p w14:paraId="3B13E241" w14:textId="77777777" w:rsidR="00203281" w:rsidRDefault="00203281">
      <w:pPr>
        <w:rPr>
          <w:rFonts w:ascii="Trebuchet MS" w:eastAsia="Trebuchet MS" w:hAnsi="Trebuchet MS" w:cs="Trebuchet MS"/>
        </w:rPr>
      </w:pPr>
    </w:p>
    <w:tbl>
      <w:tblPr>
        <w:tblStyle w:val="TableGrid"/>
        <w:tblW w:w="0" w:type="auto"/>
        <w:shd w:val="clear" w:color="auto" w:fill="FBD4B4" w:themeFill="accent6" w:themeFillTint="66"/>
        <w:tblLook w:val="04A0" w:firstRow="1" w:lastRow="0" w:firstColumn="1" w:lastColumn="0" w:noHBand="0" w:noVBand="1"/>
      </w:tblPr>
      <w:tblGrid>
        <w:gridCol w:w="9020"/>
      </w:tblGrid>
      <w:tr w:rsidR="00203281" w14:paraId="1E0AD832" w14:textId="77777777" w:rsidTr="00203281">
        <w:tc>
          <w:tcPr>
            <w:tcW w:w="9020" w:type="dxa"/>
            <w:shd w:val="clear" w:color="auto" w:fill="FBD4B4" w:themeFill="accent6" w:themeFillTint="66"/>
          </w:tcPr>
          <w:p w14:paraId="6120D219" w14:textId="77777777" w:rsidR="00203281" w:rsidRDefault="00203281" w:rsidP="00203281">
            <w:pPr>
              <w:spacing w:before="240" w:line="275" w:lineRule="auto"/>
              <w:jc w:val="center"/>
              <w:textDirection w:val="btLr"/>
            </w:pPr>
            <w:bookmarkStart w:id="1" w:name="_heading=h.gjdgxs" w:colFirst="0" w:colLast="0"/>
            <w:bookmarkEnd w:id="1"/>
            <w:r>
              <w:rPr>
                <w:rFonts w:ascii="Trebuchet MS" w:eastAsia="Trebuchet MS" w:hAnsi="Trebuchet MS" w:cs="Trebuchet MS"/>
                <w:b/>
                <w:color w:val="000000"/>
                <w:sz w:val="28"/>
              </w:rPr>
              <w:t>Application Checklist</w:t>
            </w:r>
          </w:p>
          <w:p w14:paraId="4328FCEC" w14:textId="77777777" w:rsidR="00203281" w:rsidRPr="00420794" w:rsidRDefault="00203281" w:rsidP="00203281">
            <w:pPr>
              <w:spacing w:line="275" w:lineRule="auto"/>
              <w:textDirection w:val="btLr"/>
            </w:pPr>
            <w:bookmarkStart w:id="2" w:name="_Hlk189752837"/>
            <w:bookmarkStart w:id="3" w:name="_Hlk189752838"/>
            <w:r w:rsidRPr="00420794">
              <w:rPr>
                <w:rFonts w:ascii="Trebuchet MS" w:eastAsia="Trebuchet MS" w:hAnsi="Trebuchet MS" w:cs="Trebuchet MS"/>
                <w:color w:val="000000"/>
              </w:rPr>
              <w:t>Before you submit your application, please check the following:</w:t>
            </w:r>
          </w:p>
          <w:p w14:paraId="167BBC88" w14:textId="77777777" w:rsidR="00203281" w:rsidRPr="00420794" w:rsidRDefault="00203281" w:rsidP="00203281">
            <w:pPr>
              <w:pStyle w:val="ListParagraph"/>
              <w:numPr>
                <w:ilvl w:val="0"/>
                <w:numId w:val="3"/>
              </w:numPr>
              <w:spacing w:line="276" w:lineRule="auto"/>
              <w:jc w:val="both"/>
              <w:textDirection w:val="btLr"/>
              <w:rPr>
                <w:sz w:val="22"/>
                <w:szCs w:val="22"/>
              </w:rPr>
            </w:pPr>
            <w:r w:rsidRPr="00420794">
              <w:rPr>
                <w:rFonts w:eastAsia="Trebuchet MS"/>
                <w:color w:val="000000"/>
                <w:sz w:val="22"/>
                <w:szCs w:val="22"/>
              </w:rPr>
              <w:t>Have you read through the relevant pages on the website regarding who can apply and ensured that your project meets our Eligibility Criteria?</w:t>
            </w:r>
          </w:p>
          <w:p w14:paraId="23FC7C3C" w14:textId="77777777" w:rsidR="00203281" w:rsidRPr="00420794" w:rsidRDefault="00203281" w:rsidP="00203281">
            <w:pPr>
              <w:pStyle w:val="ListParagraph"/>
              <w:numPr>
                <w:ilvl w:val="0"/>
                <w:numId w:val="3"/>
              </w:numPr>
              <w:spacing w:line="276" w:lineRule="auto"/>
              <w:jc w:val="both"/>
              <w:textDirection w:val="btLr"/>
              <w:rPr>
                <w:sz w:val="22"/>
                <w:szCs w:val="22"/>
              </w:rPr>
            </w:pPr>
            <w:r w:rsidRPr="00420794">
              <w:rPr>
                <w:rFonts w:eastAsia="Trebuchet MS"/>
                <w:color w:val="000000"/>
                <w:sz w:val="22"/>
                <w:szCs w:val="22"/>
              </w:rPr>
              <w:t xml:space="preserve">Have you provided contact details for two people? </w:t>
            </w:r>
          </w:p>
          <w:p w14:paraId="2836C092" w14:textId="77777777" w:rsidR="00203281" w:rsidRPr="00420794" w:rsidRDefault="00203281" w:rsidP="00203281">
            <w:pPr>
              <w:pStyle w:val="ListParagraph"/>
              <w:numPr>
                <w:ilvl w:val="0"/>
                <w:numId w:val="3"/>
              </w:numPr>
              <w:spacing w:line="276" w:lineRule="auto"/>
              <w:jc w:val="both"/>
              <w:textDirection w:val="btLr"/>
              <w:rPr>
                <w:sz w:val="22"/>
                <w:szCs w:val="22"/>
              </w:rPr>
            </w:pPr>
            <w:r w:rsidRPr="00420794">
              <w:rPr>
                <w:rFonts w:eastAsia="Trebuchet MS"/>
                <w:color w:val="000000"/>
                <w:sz w:val="22"/>
                <w:szCs w:val="22"/>
              </w:rPr>
              <w:t>Have you filled in all relevant sections of the form?</w:t>
            </w:r>
          </w:p>
          <w:p w14:paraId="57867269" w14:textId="77777777" w:rsidR="00203281" w:rsidRPr="00420794" w:rsidRDefault="00203281" w:rsidP="00203281">
            <w:pPr>
              <w:pStyle w:val="ListParagraph"/>
              <w:numPr>
                <w:ilvl w:val="0"/>
                <w:numId w:val="3"/>
              </w:numPr>
              <w:spacing w:line="276" w:lineRule="auto"/>
              <w:jc w:val="both"/>
              <w:textDirection w:val="btLr"/>
              <w:rPr>
                <w:sz w:val="22"/>
                <w:szCs w:val="22"/>
              </w:rPr>
            </w:pPr>
            <w:r w:rsidRPr="00420794">
              <w:rPr>
                <w:rFonts w:eastAsia="Trebuchet MS"/>
                <w:color w:val="000000"/>
                <w:sz w:val="22"/>
                <w:szCs w:val="22"/>
              </w:rPr>
              <w:t>Have you read the Terms and Conditions on the next page</w:t>
            </w:r>
            <w:r>
              <w:rPr>
                <w:rFonts w:eastAsia="Trebuchet MS"/>
                <w:color w:val="000000"/>
                <w:sz w:val="22"/>
                <w:szCs w:val="22"/>
              </w:rPr>
              <w:t>s</w:t>
            </w:r>
            <w:r w:rsidRPr="00420794">
              <w:rPr>
                <w:rFonts w:eastAsia="Trebuchet MS"/>
                <w:color w:val="000000"/>
                <w:sz w:val="22"/>
                <w:szCs w:val="22"/>
              </w:rPr>
              <w:t>?</w:t>
            </w:r>
          </w:p>
          <w:p w14:paraId="5BE00A06" w14:textId="77777777" w:rsidR="00203281" w:rsidRDefault="00203281" w:rsidP="00203281">
            <w:pPr>
              <w:spacing w:line="275" w:lineRule="auto"/>
              <w:ind w:left="720" w:firstLine="720"/>
              <w:textDirection w:val="btLr"/>
            </w:pPr>
          </w:p>
          <w:p w14:paraId="3CED66E4" w14:textId="77777777" w:rsidR="00203281" w:rsidRDefault="00203281" w:rsidP="00203281">
            <w:pPr>
              <w:spacing w:line="258" w:lineRule="auto"/>
              <w:textDirection w:val="btLr"/>
            </w:pPr>
            <w:r>
              <w:rPr>
                <w:rFonts w:ascii="Trebuchet MS" w:eastAsia="Trebuchet MS" w:hAnsi="Trebuchet MS" w:cs="Trebuchet MS"/>
                <w:color w:val="000000"/>
              </w:rPr>
              <w:t xml:space="preserve">Completed applications should be sent to </w:t>
            </w:r>
            <w:r>
              <w:rPr>
                <w:rFonts w:ascii="Trebuchet MS" w:eastAsia="Trebuchet MS" w:hAnsi="Trebuchet MS" w:cs="Trebuchet MS"/>
                <w:color w:val="0000FF"/>
                <w:u w:val="single"/>
              </w:rPr>
              <w:t>info@sea-changers.org.uk</w:t>
            </w:r>
            <w:bookmarkEnd w:id="2"/>
            <w:bookmarkEnd w:id="3"/>
          </w:p>
          <w:p w14:paraId="68DDBF90" w14:textId="77777777" w:rsidR="00203281" w:rsidRDefault="00203281">
            <w:pPr>
              <w:rPr>
                <w:rFonts w:ascii="Trebuchet MS" w:eastAsia="Trebuchet MS" w:hAnsi="Trebuchet MS" w:cs="Trebuchet MS"/>
              </w:rPr>
            </w:pPr>
          </w:p>
        </w:tc>
      </w:tr>
    </w:tbl>
    <w:p w14:paraId="0DAC6384" w14:textId="60B14099" w:rsidR="00420794" w:rsidRDefault="00420794">
      <w:pPr>
        <w:rPr>
          <w:rFonts w:ascii="Trebuchet MS" w:eastAsia="Trebuchet MS" w:hAnsi="Trebuchet MS" w:cs="Trebuchet MS"/>
        </w:rPr>
      </w:pPr>
    </w:p>
    <w:tbl>
      <w:tblPr>
        <w:tblStyle w:val="TableGrid"/>
        <w:tblW w:w="0" w:type="auto"/>
        <w:tblCellMar>
          <w:bottom w:w="113" w:type="dxa"/>
        </w:tblCellMar>
        <w:tblLook w:val="04A0" w:firstRow="1" w:lastRow="0" w:firstColumn="1" w:lastColumn="0" w:noHBand="0" w:noVBand="1"/>
      </w:tblPr>
      <w:tblGrid>
        <w:gridCol w:w="9020"/>
      </w:tblGrid>
      <w:tr w:rsidR="00420794" w14:paraId="13FE3319" w14:textId="77777777" w:rsidTr="003A3BE8">
        <w:tc>
          <w:tcPr>
            <w:tcW w:w="9020" w:type="dxa"/>
          </w:tcPr>
          <w:p w14:paraId="1B466C86" w14:textId="729FB673" w:rsidR="00420794" w:rsidRPr="00203281" w:rsidRDefault="00420794" w:rsidP="00420794">
            <w:pPr>
              <w:spacing w:before="240" w:after="240"/>
              <w:ind w:right="153"/>
              <w:jc w:val="center"/>
              <w:textDirection w:val="btLr"/>
              <w:rPr>
                <w:sz w:val="28"/>
                <w:szCs w:val="28"/>
              </w:rPr>
            </w:pPr>
            <w:bookmarkStart w:id="4" w:name="_Hlk189752854"/>
            <w:r w:rsidRPr="00203281">
              <w:rPr>
                <w:rFonts w:ascii="Trebuchet MS" w:eastAsia="Trebuchet MS" w:hAnsi="Trebuchet MS" w:cs="Trebuchet MS"/>
                <w:b/>
                <w:color w:val="000000"/>
                <w:sz w:val="28"/>
                <w:szCs w:val="28"/>
              </w:rPr>
              <w:t>Terms of Sea-Changers</w:t>
            </w:r>
            <w:r w:rsidR="00EB5888" w:rsidRPr="00203281">
              <w:rPr>
                <w:rFonts w:ascii="Trebuchet MS" w:eastAsia="Trebuchet MS" w:hAnsi="Trebuchet MS" w:cs="Trebuchet MS"/>
                <w:b/>
                <w:color w:val="000000"/>
                <w:sz w:val="28"/>
                <w:szCs w:val="28"/>
              </w:rPr>
              <w:t xml:space="preserve"> Coastal Fountain Fund</w:t>
            </w:r>
            <w:r w:rsidRPr="00203281">
              <w:rPr>
                <w:rFonts w:ascii="Trebuchet MS" w:eastAsia="Trebuchet MS" w:hAnsi="Trebuchet MS" w:cs="Trebuchet MS"/>
                <w:b/>
                <w:color w:val="000000"/>
                <w:sz w:val="28"/>
                <w:szCs w:val="28"/>
              </w:rPr>
              <w:t xml:space="preserve"> Grant Offers</w:t>
            </w:r>
          </w:p>
          <w:p w14:paraId="31742BEB" w14:textId="7ABA7B28" w:rsidR="003B4898" w:rsidRPr="00AF711E" w:rsidRDefault="00420794" w:rsidP="00420794">
            <w:pPr>
              <w:spacing w:line="258" w:lineRule="auto"/>
              <w:textDirection w:val="btLr"/>
              <w:rPr>
                <w:rFonts w:ascii="Trebuchet MS" w:eastAsia="Trebuchet MS" w:hAnsi="Trebuchet MS" w:cs="Trebuchet MS"/>
                <w:color w:val="000000"/>
              </w:rPr>
            </w:pPr>
            <w:r w:rsidRPr="00AF711E">
              <w:rPr>
                <w:rFonts w:ascii="Trebuchet MS" w:eastAsia="Trebuchet MS" w:hAnsi="Trebuchet MS" w:cs="Trebuchet MS"/>
                <w:color w:val="000000"/>
              </w:rPr>
              <w:t>If we do make you a grant offer, you/your organisation would need to agree to the following terms and conditions:</w:t>
            </w:r>
          </w:p>
          <w:p w14:paraId="75AC8B1C" w14:textId="77777777" w:rsidR="003B4898" w:rsidRPr="00AF711E" w:rsidRDefault="003B4898" w:rsidP="003B4898">
            <w:pPr>
              <w:pStyle w:val="ListParagraph"/>
              <w:widowControl w:val="0"/>
              <w:numPr>
                <w:ilvl w:val="0"/>
                <w:numId w:val="5"/>
              </w:numPr>
              <w:adjustRightInd/>
              <w:spacing w:before="92"/>
              <w:rPr>
                <w:rFonts w:cs="Tahoma"/>
                <w:sz w:val="22"/>
                <w:szCs w:val="22"/>
              </w:rPr>
            </w:pPr>
            <w:r w:rsidRPr="00AF711E">
              <w:rPr>
                <w:rFonts w:cs="Tahoma"/>
                <w:sz w:val="22"/>
                <w:szCs w:val="22"/>
              </w:rPr>
              <w:t xml:space="preserve">In most cases we prefer you to purchase the fountain yourselves and we will make the grant payment once the fountain has been installed. However, if this is likely to cause cash flow problems, we can alternatively pay you as soon as the fountain has been purchased on production of the purchase </w:t>
            </w:r>
            <w:proofErr w:type="gramStart"/>
            <w:r w:rsidRPr="00AF711E">
              <w:rPr>
                <w:rFonts w:cs="Tahoma"/>
                <w:sz w:val="22"/>
                <w:szCs w:val="22"/>
              </w:rPr>
              <w:t>receipt</w:t>
            </w:r>
            <w:proofErr w:type="gramEnd"/>
            <w:r w:rsidRPr="00AF711E">
              <w:rPr>
                <w:rFonts w:cs="Tahoma"/>
                <w:sz w:val="22"/>
                <w:szCs w:val="22"/>
              </w:rPr>
              <w:t xml:space="preserve"> or we will ask the fountain provider to invoice us directly.</w:t>
            </w:r>
          </w:p>
          <w:p w14:paraId="7761AA67" w14:textId="77777777" w:rsidR="003B4898" w:rsidRPr="00AF711E" w:rsidRDefault="003B4898" w:rsidP="003B4898">
            <w:pPr>
              <w:pStyle w:val="ListParagraph"/>
              <w:ind w:left="360" w:firstLine="0"/>
              <w:rPr>
                <w:rFonts w:cs="Tahoma"/>
                <w:sz w:val="22"/>
                <w:szCs w:val="22"/>
              </w:rPr>
            </w:pPr>
          </w:p>
          <w:p w14:paraId="78D32DB9" w14:textId="77777777" w:rsidR="003B4898" w:rsidRPr="00AF711E" w:rsidRDefault="003B4898" w:rsidP="003B4898">
            <w:pPr>
              <w:rPr>
                <w:rFonts w:ascii="Trebuchet MS" w:hAnsi="Trebuchet MS"/>
                <w:u w:val="single"/>
              </w:rPr>
            </w:pPr>
            <w:r w:rsidRPr="00AF711E">
              <w:rPr>
                <w:rFonts w:ascii="Trebuchet MS" w:hAnsi="Trebuchet MS"/>
                <w:u w:val="single"/>
              </w:rPr>
              <w:t>Things you need to agree to</w:t>
            </w:r>
          </w:p>
          <w:p w14:paraId="588DF93B" w14:textId="77777777" w:rsidR="003B4898" w:rsidRPr="00AF711E" w:rsidRDefault="003B4898" w:rsidP="003B4898">
            <w:pPr>
              <w:pStyle w:val="ListParagraph"/>
              <w:widowControl w:val="0"/>
              <w:numPr>
                <w:ilvl w:val="0"/>
                <w:numId w:val="5"/>
              </w:numPr>
              <w:adjustRightInd/>
              <w:spacing w:before="92"/>
              <w:rPr>
                <w:sz w:val="22"/>
                <w:szCs w:val="22"/>
              </w:rPr>
            </w:pPr>
            <w:r w:rsidRPr="00AF711E">
              <w:rPr>
                <w:sz w:val="22"/>
                <w:szCs w:val="22"/>
              </w:rPr>
              <w:t>To provide us with an</w:t>
            </w:r>
            <w:r w:rsidRPr="00AF711E">
              <w:rPr>
                <w:b/>
                <w:bCs/>
                <w:sz w:val="22"/>
                <w:szCs w:val="22"/>
              </w:rPr>
              <w:t xml:space="preserve"> update on progress </w:t>
            </w:r>
            <w:r w:rsidRPr="00AF711E">
              <w:rPr>
                <w:sz w:val="22"/>
                <w:szCs w:val="22"/>
              </w:rPr>
              <w:t>towards the milestones given above on request.</w:t>
            </w:r>
          </w:p>
          <w:p w14:paraId="599F4358" w14:textId="00649EB8" w:rsidR="003B4898" w:rsidRPr="00AF711E" w:rsidRDefault="003B4898" w:rsidP="003B4898">
            <w:pPr>
              <w:pStyle w:val="ListParagraph"/>
              <w:widowControl w:val="0"/>
              <w:numPr>
                <w:ilvl w:val="0"/>
                <w:numId w:val="5"/>
              </w:numPr>
              <w:adjustRightInd/>
              <w:spacing w:before="92"/>
              <w:rPr>
                <w:sz w:val="22"/>
                <w:szCs w:val="22"/>
              </w:rPr>
            </w:pPr>
            <w:r w:rsidRPr="00AF711E">
              <w:rPr>
                <w:rFonts w:eastAsia="Times New Roman"/>
                <w:sz w:val="22"/>
                <w:szCs w:val="22"/>
              </w:rPr>
              <w:t xml:space="preserve">If possible, to install a </w:t>
            </w:r>
            <w:r w:rsidRPr="00AF711E">
              <w:rPr>
                <w:rFonts w:eastAsia="Times New Roman"/>
                <w:b/>
                <w:bCs/>
                <w:sz w:val="22"/>
                <w:szCs w:val="22"/>
              </w:rPr>
              <w:t>water meter</w:t>
            </w:r>
            <w:r w:rsidRPr="00AF711E">
              <w:rPr>
                <w:rFonts w:eastAsia="Times New Roman"/>
                <w:sz w:val="22"/>
                <w:szCs w:val="22"/>
              </w:rPr>
              <w:t xml:space="preserve"> as part of the fountain installation and provide usage data based on meter readings to us on a regular (6 monthly) basis.</w:t>
            </w:r>
          </w:p>
          <w:p w14:paraId="4DE76AEC" w14:textId="77777777" w:rsidR="003B4898" w:rsidRPr="00AF711E" w:rsidRDefault="003B4898" w:rsidP="003B4898">
            <w:pPr>
              <w:pStyle w:val="ListParagraph"/>
              <w:widowControl w:val="0"/>
              <w:numPr>
                <w:ilvl w:val="0"/>
                <w:numId w:val="5"/>
              </w:numPr>
              <w:adjustRightInd/>
              <w:spacing w:before="92"/>
              <w:rPr>
                <w:sz w:val="22"/>
                <w:szCs w:val="22"/>
              </w:rPr>
            </w:pPr>
            <w:r w:rsidRPr="00AF711E">
              <w:rPr>
                <w:sz w:val="22"/>
                <w:szCs w:val="22"/>
              </w:rPr>
              <w:t xml:space="preserve">To </w:t>
            </w:r>
            <w:r w:rsidRPr="00AF711E">
              <w:rPr>
                <w:b/>
                <w:bCs/>
                <w:sz w:val="22"/>
                <w:szCs w:val="22"/>
              </w:rPr>
              <w:t>provide photographs</w:t>
            </w:r>
            <w:r w:rsidRPr="00AF711E">
              <w:rPr>
                <w:sz w:val="22"/>
                <w:szCs w:val="22"/>
              </w:rPr>
              <w:t xml:space="preserve"> of the fountain and its location and give permission for us to use them on our website or social media channels (with full accreditation). </w:t>
            </w:r>
          </w:p>
          <w:p w14:paraId="41FDC56A" w14:textId="77777777" w:rsidR="003B4898" w:rsidRPr="00AF711E" w:rsidRDefault="003B4898" w:rsidP="003B4898">
            <w:pPr>
              <w:pStyle w:val="ListParagraph"/>
              <w:widowControl w:val="0"/>
              <w:numPr>
                <w:ilvl w:val="0"/>
                <w:numId w:val="5"/>
              </w:numPr>
              <w:adjustRightInd/>
              <w:spacing w:before="92"/>
              <w:rPr>
                <w:sz w:val="22"/>
                <w:szCs w:val="22"/>
              </w:rPr>
            </w:pPr>
            <w:r w:rsidRPr="00AF711E">
              <w:rPr>
                <w:sz w:val="22"/>
                <w:szCs w:val="22"/>
              </w:rPr>
              <w:t xml:space="preserve">To take part in any </w:t>
            </w:r>
            <w:r w:rsidRPr="00AF711E">
              <w:rPr>
                <w:b/>
                <w:bCs/>
                <w:sz w:val="22"/>
                <w:szCs w:val="22"/>
              </w:rPr>
              <w:t>publicity event</w:t>
            </w:r>
            <w:r w:rsidRPr="00AF711E">
              <w:rPr>
                <w:sz w:val="22"/>
                <w:szCs w:val="22"/>
              </w:rPr>
              <w:t xml:space="preserve"> that Sea-Changers and/or Bunzl (the fund sponsors) might want to organise to promote the fountain.</w:t>
            </w:r>
          </w:p>
          <w:p w14:paraId="3F8B39A4" w14:textId="59081E93" w:rsidR="003B4898" w:rsidRPr="00AF711E" w:rsidRDefault="003B4898" w:rsidP="003B4898">
            <w:pPr>
              <w:pStyle w:val="ListParagraph"/>
              <w:widowControl w:val="0"/>
              <w:numPr>
                <w:ilvl w:val="0"/>
                <w:numId w:val="5"/>
              </w:numPr>
              <w:adjustRightInd/>
              <w:spacing w:before="92"/>
              <w:rPr>
                <w:sz w:val="22"/>
                <w:szCs w:val="22"/>
              </w:rPr>
            </w:pPr>
            <w:r w:rsidRPr="00AF711E">
              <w:rPr>
                <w:sz w:val="22"/>
                <w:szCs w:val="22"/>
              </w:rPr>
              <w:t xml:space="preserve">To </w:t>
            </w:r>
            <w:r w:rsidRPr="00AF711E">
              <w:rPr>
                <w:b/>
                <w:bCs/>
                <w:sz w:val="22"/>
                <w:szCs w:val="22"/>
              </w:rPr>
              <w:t>acknowledge Sea-Changers’ funding</w:t>
            </w:r>
            <w:r w:rsidRPr="00AF711E">
              <w:rPr>
                <w:sz w:val="22"/>
                <w:szCs w:val="22"/>
              </w:rPr>
              <w:t xml:space="preserve"> of your </w:t>
            </w:r>
            <w:r w:rsidR="00EB5888" w:rsidRPr="00AF711E">
              <w:rPr>
                <w:sz w:val="22"/>
                <w:szCs w:val="22"/>
              </w:rPr>
              <w:t>fountain</w:t>
            </w:r>
            <w:r w:rsidRPr="00AF711E">
              <w:rPr>
                <w:sz w:val="22"/>
                <w:szCs w:val="22"/>
              </w:rPr>
              <w:t xml:space="preserve"> in </w:t>
            </w:r>
            <w:r w:rsidR="00EB5888" w:rsidRPr="00AF711E">
              <w:rPr>
                <w:sz w:val="22"/>
                <w:szCs w:val="22"/>
              </w:rPr>
              <w:t>any</w:t>
            </w:r>
            <w:r w:rsidRPr="00AF711E">
              <w:rPr>
                <w:sz w:val="22"/>
                <w:szCs w:val="22"/>
              </w:rPr>
              <w:t xml:space="preserve"> publicity including on your website and relevant social media posts.</w:t>
            </w:r>
          </w:p>
          <w:p w14:paraId="5B2F2304" w14:textId="77777777" w:rsidR="003B4898" w:rsidRPr="00AF711E" w:rsidRDefault="003B4898" w:rsidP="003B4898">
            <w:pPr>
              <w:pStyle w:val="ListParagraph"/>
              <w:widowControl w:val="0"/>
              <w:numPr>
                <w:ilvl w:val="0"/>
                <w:numId w:val="5"/>
              </w:numPr>
              <w:adjustRightInd/>
              <w:spacing w:before="92"/>
              <w:rPr>
                <w:sz w:val="22"/>
                <w:szCs w:val="22"/>
              </w:rPr>
            </w:pPr>
            <w:r w:rsidRPr="00AF711E">
              <w:rPr>
                <w:sz w:val="22"/>
                <w:szCs w:val="22"/>
              </w:rPr>
              <w:t xml:space="preserve">To </w:t>
            </w:r>
            <w:r w:rsidRPr="00AF711E">
              <w:rPr>
                <w:b/>
                <w:bCs/>
                <w:sz w:val="22"/>
                <w:szCs w:val="22"/>
              </w:rPr>
              <w:t>map the fountain</w:t>
            </w:r>
            <w:r w:rsidRPr="00AF711E">
              <w:rPr>
                <w:sz w:val="22"/>
                <w:szCs w:val="22"/>
              </w:rPr>
              <w:t xml:space="preserve"> on the Refill app </w:t>
            </w:r>
            <w:hyperlink r:id="rId11" w:history="1">
              <w:r w:rsidRPr="00AF711E">
                <w:rPr>
                  <w:rStyle w:val="Hyperlink"/>
                  <w:sz w:val="22"/>
                  <w:szCs w:val="22"/>
                </w:rPr>
                <w:t>https://www.refill.org.uk/get-involved/add-refill-station/</w:t>
              </w:r>
            </w:hyperlink>
            <w:r w:rsidRPr="00AF711E">
              <w:rPr>
                <w:sz w:val="22"/>
                <w:szCs w:val="22"/>
              </w:rPr>
              <w:t xml:space="preserve"> </w:t>
            </w:r>
            <w:r w:rsidRPr="00AF711E">
              <w:rPr>
                <w:rStyle w:val="Hyperlink"/>
                <w:color w:val="auto"/>
                <w:sz w:val="22"/>
                <w:szCs w:val="22"/>
                <w:u w:val="none"/>
              </w:rPr>
              <w:t>so that people can find it.</w:t>
            </w:r>
          </w:p>
          <w:p w14:paraId="3A5F3382" w14:textId="77777777" w:rsidR="003B4898" w:rsidRPr="00AF711E" w:rsidRDefault="003B4898" w:rsidP="003B4898">
            <w:pPr>
              <w:pStyle w:val="ListParagraph"/>
              <w:ind w:left="360" w:firstLine="0"/>
              <w:rPr>
                <w:sz w:val="22"/>
                <w:szCs w:val="22"/>
              </w:rPr>
            </w:pPr>
          </w:p>
          <w:p w14:paraId="4A0324EE" w14:textId="0EA271F6" w:rsidR="003B4898" w:rsidRPr="00AF711E" w:rsidRDefault="003B4898" w:rsidP="003B4898">
            <w:pPr>
              <w:rPr>
                <w:rFonts w:ascii="Trebuchet MS" w:hAnsi="Trebuchet MS"/>
                <w:u w:val="single"/>
              </w:rPr>
            </w:pPr>
            <w:r w:rsidRPr="00AF711E">
              <w:rPr>
                <w:rFonts w:ascii="Trebuchet MS" w:hAnsi="Trebuchet MS"/>
                <w:u w:val="single"/>
              </w:rPr>
              <w:t>Other terms</w:t>
            </w:r>
          </w:p>
          <w:p w14:paraId="4FDD6243" w14:textId="77777777" w:rsidR="00420794" w:rsidRPr="00AF711E" w:rsidRDefault="00420794" w:rsidP="003B4898">
            <w:pPr>
              <w:pStyle w:val="ListParagraph"/>
              <w:numPr>
                <w:ilvl w:val="0"/>
                <w:numId w:val="5"/>
              </w:numPr>
              <w:spacing w:before="91"/>
              <w:textDirection w:val="btLr"/>
              <w:rPr>
                <w:sz w:val="22"/>
                <w:szCs w:val="22"/>
              </w:rPr>
            </w:pPr>
            <w:r w:rsidRPr="00AF711E">
              <w:rPr>
                <w:rFonts w:eastAsia="Trebuchet MS"/>
                <w:color w:val="000000"/>
                <w:sz w:val="22"/>
                <w:szCs w:val="22"/>
              </w:rPr>
              <w:t xml:space="preserve">The grant is to be used as specified in your application including any stipulations set out in the formal grant offer from Sea-Changers or otherwise agreed with us. </w:t>
            </w:r>
          </w:p>
          <w:p w14:paraId="4A1C6E63" w14:textId="0DC228D4" w:rsidR="003B4898" w:rsidRPr="00AF711E" w:rsidRDefault="003B4898" w:rsidP="003B4898">
            <w:pPr>
              <w:pStyle w:val="ListParagraph"/>
              <w:widowControl w:val="0"/>
              <w:numPr>
                <w:ilvl w:val="0"/>
                <w:numId w:val="5"/>
              </w:numPr>
              <w:adjustRightInd/>
              <w:spacing w:before="92"/>
              <w:rPr>
                <w:sz w:val="22"/>
                <w:szCs w:val="22"/>
              </w:rPr>
            </w:pPr>
            <w:bookmarkStart w:id="5" w:name="_Hlk163831856"/>
            <w:r w:rsidRPr="00AF711E">
              <w:rPr>
                <w:sz w:val="22"/>
                <w:szCs w:val="22"/>
              </w:rPr>
              <w:lastRenderedPageBreak/>
              <w:t>Where practical the fountain will carry a decal designed by Sea-Changers indicating that the fountain has been funded by Sea-Changers and Bunzl. Depending on the fountain supplier this may be added by them before delivery.  If not, the grant recipient is responsible for supplying and attaching a suitable decal.</w:t>
            </w:r>
            <w:bookmarkEnd w:id="5"/>
          </w:p>
          <w:p w14:paraId="00D4D3C9" w14:textId="77777777" w:rsidR="00420794" w:rsidRPr="00AF711E" w:rsidRDefault="00420794" w:rsidP="003B4898">
            <w:pPr>
              <w:pStyle w:val="ListParagraph"/>
              <w:numPr>
                <w:ilvl w:val="0"/>
                <w:numId w:val="5"/>
              </w:numPr>
              <w:spacing w:before="91"/>
              <w:textDirection w:val="btLr"/>
              <w:rPr>
                <w:sz w:val="22"/>
                <w:szCs w:val="22"/>
              </w:rPr>
            </w:pPr>
            <w:r w:rsidRPr="00AF711E">
              <w:rPr>
                <w:rFonts w:eastAsia="Trebuchet MS"/>
                <w:color w:val="000000"/>
                <w:sz w:val="22"/>
                <w:szCs w:val="22"/>
              </w:rPr>
              <w:t xml:space="preserve">You agree we are entitled to suspend or terminate the grant and/or require you to repay all or any of the grant in any of the following situations. </w:t>
            </w:r>
          </w:p>
          <w:p w14:paraId="7FCD69D5" w14:textId="77777777" w:rsidR="00420794" w:rsidRPr="00AF711E" w:rsidRDefault="00420794" w:rsidP="003B4898">
            <w:pPr>
              <w:pStyle w:val="ListParagraph"/>
              <w:numPr>
                <w:ilvl w:val="1"/>
                <w:numId w:val="5"/>
              </w:numPr>
              <w:spacing w:before="91"/>
              <w:textDirection w:val="btLr"/>
              <w:rPr>
                <w:sz w:val="22"/>
                <w:szCs w:val="22"/>
              </w:rPr>
            </w:pPr>
            <w:r w:rsidRPr="00AF711E">
              <w:rPr>
                <w:rFonts w:eastAsia="Trebuchet MS"/>
                <w:color w:val="000000"/>
                <w:sz w:val="22"/>
                <w:szCs w:val="22"/>
              </w:rPr>
              <w:t xml:space="preserve">The grant is used in any way other than as approved by us or fails to comply with any of these Terms and </w:t>
            </w:r>
            <w:proofErr w:type="gramStart"/>
            <w:r w:rsidRPr="00AF711E">
              <w:rPr>
                <w:rFonts w:eastAsia="Trebuchet MS"/>
                <w:color w:val="000000"/>
                <w:sz w:val="22"/>
                <w:szCs w:val="22"/>
              </w:rPr>
              <w:t>Conditions;</w:t>
            </w:r>
            <w:proofErr w:type="gramEnd"/>
          </w:p>
          <w:p w14:paraId="066209D8" w14:textId="449FDCA3" w:rsidR="00420794" w:rsidRPr="00AF711E" w:rsidRDefault="00420794" w:rsidP="003B4898">
            <w:pPr>
              <w:pStyle w:val="ListParagraph"/>
              <w:numPr>
                <w:ilvl w:val="1"/>
                <w:numId w:val="5"/>
              </w:numPr>
              <w:spacing w:before="91"/>
              <w:textDirection w:val="btLr"/>
              <w:rPr>
                <w:sz w:val="22"/>
                <w:szCs w:val="22"/>
              </w:rPr>
            </w:pPr>
            <w:r w:rsidRPr="00AF711E">
              <w:rPr>
                <w:rFonts w:eastAsia="Trebuchet MS"/>
                <w:color w:val="000000"/>
                <w:sz w:val="22"/>
                <w:szCs w:val="22"/>
              </w:rPr>
              <w:t xml:space="preserve">No progress is made </w:t>
            </w:r>
            <w:r w:rsidR="0024345B" w:rsidRPr="00AF711E">
              <w:rPr>
                <w:rFonts w:eastAsia="Trebuchet MS"/>
                <w:color w:val="000000"/>
                <w:sz w:val="22"/>
                <w:szCs w:val="22"/>
              </w:rPr>
              <w:t xml:space="preserve">towards installation </w:t>
            </w:r>
            <w:r w:rsidRPr="00AF711E">
              <w:rPr>
                <w:rFonts w:eastAsia="Trebuchet MS"/>
                <w:color w:val="000000"/>
                <w:sz w:val="22"/>
                <w:szCs w:val="22"/>
              </w:rPr>
              <w:t>within 3 months of you returning the grant acceptance form or it seems unlikely t</w:t>
            </w:r>
            <w:r w:rsidR="0024345B" w:rsidRPr="00AF711E">
              <w:rPr>
                <w:rFonts w:eastAsia="Trebuchet MS"/>
                <w:color w:val="000000"/>
                <w:sz w:val="22"/>
                <w:szCs w:val="22"/>
              </w:rPr>
              <w:t xml:space="preserve">hat the installation will go ahead within a reasonable </w:t>
            </w:r>
            <w:proofErr w:type="gramStart"/>
            <w:r w:rsidR="0024345B" w:rsidRPr="00AF711E">
              <w:rPr>
                <w:rFonts w:eastAsia="Trebuchet MS"/>
                <w:color w:val="000000"/>
                <w:sz w:val="22"/>
                <w:szCs w:val="22"/>
              </w:rPr>
              <w:t>timescale;</w:t>
            </w:r>
            <w:proofErr w:type="gramEnd"/>
          </w:p>
          <w:p w14:paraId="7A204D0D" w14:textId="77777777" w:rsidR="00420794" w:rsidRPr="00AF711E" w:rsidRDefault="00420794" w:rsidP="003B4898">
            <w:pPr>
              <w:pStyle w:val="ListParagraph"/>
              <w:numPr>
                <w:ilvl w:val="1"/>
                <w:numId w:val="5"/>
              </w:numPr>
              <w:spacing w:before="91"/>
              <w:textDirection w:val="btLr"/>
              <w:rPr>
                <w:sz w:val="22"/>
                <w:szCs w:val="22"/>
              </w:rPr>
            </w:pPr>
            <w:r w:rsidRPr="00AF711E">
              <w:rPr>
                <w:rFonts w:eastAsia="Trebuchet MS"/>
                <w:color w:val="000000"/>
                <w:sz w:val="22"/>
                <w:szCs w:val="22"/>
              </w:rPr>
              <w:t xml:space="preserve">You provide us with false or misleading information either on application or after award of the </w:t>
            </w:r>
            <w:proofErr w:type="gramStart"/>
            <w:r w:rsidRPr="00AF711E">
              <w:rPr>
                <w:rFonts w:eastAsia="Trebuchet MS"/>
                <w:color w:val="000000"/>
                <w:sz w:val="22"/>
                <w:szCs w:val="22"/>
              </w:rPr>
              <w:t>grant;</w:t>
            </w:r>
            <w:proofErr w:type="gramEnd"/>
          </w:p>
          <w:p w14:paraId="4438E4A8" w14:textId="77777777" w:rsidR="00420794" w:rsidRPr="00AF711E" w:rsidRDefault="00420794" w:rsidP="003B4898">
            <w:pPr>
              <w:pStyle w:val="ListParagraph"/>
              <w:numPr>
                <w:ilvl w:val="0"/>
                <w:numId w:val="5"/>
              </w:numPr>
              <w:spacing w:before="91"/>
              <w:textDirection w:val="btLr"/>
              <w:rPr>
                <w:sz w:val="22"/>
                <w:szCs w:val="22"/>
              </w:rPr>
            </w:pPr>
            <w:r w:rsidRPr="00AF711E">
              <w:rPr>
                <w:rFonts w:eastAsia="Trebuchet MS"/>
                <w:color w:val="000000"/>
                <w:sz w:val="22"/>
                <w:szCs w:val="22"/>
              </w:rPr>
              <w:t>We will not increase the grant if you spend more than the agreed budget.</w:t>
            </w:r>
          </w:p>
          <w:p w14:paraId="55A8E177" w14:textId="77777777" w:rsidR="00420794" w:rsidRPr="00AF711E" w:rsidRDefault="00420794" w:rsidP="003B4898">
            <w:pPr>
              <w:pStyle w:val="ListParagraph"/>
              <w:numPr>
                <w:ilvl w:val="0"/>
                <w:numId w:val="5"/>
              </w:numPr>
              <w:spacing w:before="91"/>
              <w:textDirection w:val="btLr"/>
              <w:rPr>
                <w:sz w:val="22"/>
                <w:szCs w:val="22"/>
              </w:rPr>
            </w:pPr>
            <w:r w:rsidRPr="00AF711E">
              <w:rPr>
                <w:rFonts w:eastAsia="Trebuchet MS"/>
                <w:color w:val="000000"/>
                <w:sz w:val="22"/>
                <w:szCs w:val="22"/>
              </w:rPr>
              <w:t xml:space="preserve">You agree to provide us, on request, with evidence of expenditure of the grant, such as original receipts and bank </w:t>
            </w:r>
            <w:proofErr w:type="gramStart"/>
            <w:r w:rsidRPr="00AF711E">
              <w:rPr>
                <w:rFonts w:eastAsia="Trebuchet MS"/>
                <w:color w:val="000000"/>
                <w:sz w:val="22"/>
                <w:szCs w:val="22"/>
              </w:rPr>
              <w:t>statements;</w:t>
            </w:r>
            <w:proofErr w:type="gramEnd"/>
          </w:p>
          <w:p w14:paraId="4ADE634D" w14:textId="77777777" w:rsidR="00420794" w:rsidRPr="00AF711E" w:rsidRDefault="00420794" w:rsidP="003B4898">
            <w:pPr>
              <w:pStyle w:val="ListParagraph"/>
              <w:numPr>
                <w:ilvl w:val="0"/>
                <w:numId w:val="5"/>
              </w:numPr>
              <w:spacing w:before="91"/>
              <w:textDirection w:val="btLr"/>
              <w:rPr>
                <w:sz w:val="22"/>
                <w:szCs w:val="22"/>
              </w:rPr>
            </w:pPr>
            <w:r w:rsidRPr="00AF711E">
              <w:rPr>
                <w:rFonts w:eastAsia="Trebuchet MS"/>
                <w:color w:val="000000"/>
                <w:sz w:val="22"/>
                <w:szCs w:val="22"/>
              </w:rPr>
              <w:t xml:space="preserve">You </w:t>
            </w:r>
            <w:proofErr w:type="gramStart"/>
            <w:r w:rsidRPr="00AF711E">
              <w:rPr>
                <w:rFonts w:eastAsia="Trebuchet MS"/>
                <w:color w:val="000000"/>
                <w:sz w:val="22"/>
                <w:szCs w:val="22"/>
              </w:rPr>
              <w:t>agree at all times</w:t>
            </w:r>
            <w:proofErr w:type="gramEnd"/>
            <w:r w:rsidRPr="00AF711E">
              <w:rPr>
                <w:rFonts w:eastAsia="Trebuchet MS"/>
                <w:color w:val="000000"/>
                <w:sz w:val="22"/>
                <w:szCs w:val="22"/>
              </w:rPr>
              <w:t xml:space="preserve"> to comply with relevant legislation, regulations and best practice including, as appropriate: </w:t>
            </w:r>
          </w:p>
          <w:p w14:paraId="79E8C03A" w14:textId="0234BBB4" w:rsidR="00420794" w:rsidRPr="00AF711E" w:rsidRDefault="00420794" w:rsidP="0024345B">
            <w:pPr>
              <w:pStyle w:val="ListParagraph"/>
              <w:numPr>
                <w:ilvl w:val="1"/>
                <w:numId w:val="5"/>
              </w:numPr>
              <w:spacing w:before="91"/>
              <w:textDirection w:val="btLr"/>
              <w:rPr>
                <w:sz w:val="22"/>
                <w:szCs w:val="22"/>
              </w:rPr>
            </w:pPr>
            <w:r w:rsidRPr="00AF711E">
              <w:rPr>
                <w:rFonts w:eastAsia="Trebuchet MS"/>
                <w:color w:val="000000"/>
                <w:sz w:val="22"/>
                <w:szCs w:val="22"/>
              </w:rPr>
              <w:t>Health and Safety requirements including risk assessments</w:t>
            </w:r>
          </w:p>
          <w:p w14:paraId="60633519" w14:textId="5DCE98F4" w:rsidR="00BD6009" w:rsidRPr="00AF711E" w:rsidRDefault="00420794" w:rsidP="003B4898">
            <w:pPr>
              <w:pStyle w:val="ListParagraph"/>
              <w:numPr>
                <w:ilvl w:val="1"/>
                <w:numId w:val="5"/>
              </w:numPr>
              <w:spacing w:before="91"/>
              <w:textDirection w:val="btLr"/>
              <w:rPr>
                <w:sz w:val="22"/>
                <w:szCs w:val="22"/>
              </w:rPr>
            </w:pPr>
            <w:r w:rsidRPr="00AF711E">
              <w:rPr>
                <w:rFonts w:eastAsia="Trebuchet MS"/>
                <w:color w:val="000000"/>
                <w:sz w:val="22"/>
                <w:szCs w:val="22"/>
              </w:rPr>
              <w:t>Data Protection laws and regulations including GDPR.</w:t>
            </w:r>
          </w:p>
          <w:p w14:paraId="1AEE449C" w14:textId="3BF64CEE" w:rsidR="00420794" w:rsidRPr="00AF711E" w:rsidRDefault="00420794" w:rsidP="003B4898">
            <w:pPr>
              <w:pStyle w:val="BodyText"/>
              <w:numPr>
                <w:ilvl w:val="0"/>
                <w:numId w:val="5"/>
              </w:numPr>
              <w:spacing w:before="120"/>
            </w:pPr>
            <w:r w:rsidRPr="00AF711E">
              <w:t>You acknowledge Sea-Changers’ funding of your project in publicity including on your website and social media.</w:t>
            </w:r>
          </w:p>
          <w:p w14:paraId="59AB1DC6" w14:textId="77777777" w:rsidR="00420794" w:rsidRPr="00AF711E" w:rsidRDefault="00420794" w:rsidP="003B4898">
            <w:pPr>
              <w:pStyle w:val="BodyText"/>
              <w:numPr>
                <w:ilvl w:val="0"/>
                <w:numId w:val="5"/>
              </w:numPr>
              <w:spacing w:before="120"/>
            </w:pPr>
            <w:r w:rsidRPr="00AF711E">
              <w:t xml:space="preserve">These terms and conditions will continue to apply until the project has been completed. </w:t>
            </w:r>
          </w:p>
          <w:p w14:paraId="1AFDC1BD" w14:textId="77777777" w:rsidR="00420794" w:rsidRPr="00AF711E" w:rsidRDefault="00420794">
            <w:pPr>
              <w:rPr>
                <w:rFonts w:ascii="Trebuchet MS" w:eastAsia="Trebuchet MS" w:hAnsi="Trebuchet MS" w:cs="Trebuchet MS"/>
              </w:rPr>
            </w:pPr>
          </w:p>
        </w:tc>
      </w:tr>
      <w:bookmarkEnd w:id="4"/>
    </w:tbl>
    <w:p w14:paraId="29ECB17C" w14:textId="77777777" w:rsidR="00420794" w:rsidRDefault="00420794">
      <w:pPr>
        <w:rPr>
          <w:rFonts w:ascii="Trebuchet MS" w:eastAsia="Trebuchet MS" w:hAnsi="Trebuchet MS" w:cs="Trebuchet MS"/>
        </w:rPr>
      </w:pPr>
    </w:p>
    <w:sectPr w:rsidR="00420794">
      <w:footerReference w:type="default" r:id="rId12"/>
      <w:pgSz w:w="1191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9BF81" w14:textId="77777777" w:rsidR="005D625A" w:rsidRDefault="005D625A" w:rsidP="00203281">
      <w:pPr>
        <w:spacing w:after="0" w:line="240" w:lineRule="auto"/>
      </w:pPr>
      <w:r>
        <w:separator/>
      </w:r>
    </w:p>
  </w:endnote>
  <w:endnote w:type="continuationSeparator" w:id="0">
    <w:p w14:paraId="206D159C" w14:textId="77777777" w:rsidR="005D625A" w:rsidRDefault="005D625A" w:rsidP="0020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2161567"/>
      <w:docPartObj>
        <w:docPartGallery w:val="Page Numbers (Bottom of Page)"/>
        <w:docPartUnique/>
      </w:docPartObj>
    </w:sdtPr>
    <w:sdtContent>
      <w:sdt>
        <w:sdtPr>
          <w:id w:val="-1705238520"/>
          <w:docPartObj>
            <w:docPartGallery w:val="Page Numbers (Top of Page)"/>
            <w:docPartUnique/>
          </w:docPartObj>
        </w:sdtPr>
        <w:sdtContent>
          <w:p w14:paraId="47C2608C" w14:textId="45F5BEFA" w:rsidR="00203281" w:rsidRDefault="00203281" w:rsidP="0020328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8AB5242" w14:textId="77777777" w:rsidR="00203281" w:rsidRDefault="00203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EF6E5" w14:textId="77777777" w:rsidR="005D625A" w:rsidRDefault="005D625A" w:rsidP="00203281">
      <w:pPr>
        <w:spacing w:after="0" w:line="240" w:lineRule="auto"/>
      </w:pPr>
      <w:r>
        <w:separator/>
      </w:r>
    </w:p>
  </w:footnote>
  <w:footnote w:type="continuationSeparator" w:id="0">
    <w:p w14:paraId="6C8B8F86" w14:textId="77777777" w:rsidR="005D625A" w:rsidRDefault="005D625A" w:rsidP="002032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943C1"/>
    <w:multiLevelType w:val="hybridMultilevel"/>
    <w:tmpl w:val="49CED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0574C"/>
    <w:multiLevelType w:val="hybridMultilevel"/>
    <w:tmpl w:val="930259BE"/>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 w15:restartNumberingAfterBreak="0">
    <w:nsid w:val="2CBE2289"/>
    <w:multiLevelType w:val="multilevel"/>
    <w:tmpl w:val="425C36C0"/>
    <w:lvl w:ilvl="0">
      <w:start w:val="1"/>
      <w:numFmt w:val="lowerLetter"/>
      <w:lvlText w:val="%1."/>
      <w:lvlJc w:val="left"/>
      <w:pPr>
        <w:ind w:left="720" w:hanging="360"/>
      </w:pPr>
      <w:rPr>
        <w:rFonts w:ascii="Trebuchet MS" w:eastAsia="Trebuchet MS" w:hAnsi="Trebuchet MS" w:cs="Trebuchet M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F882620"/>
    <w:multiLevelType w:val="hybridMultilevel"/>
    <w:tmpl w:val="9A24C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236F8E"/>
    <w:multiLevelType w:val="multilevel"/>
    <w:tmpl w:val="BD1683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F651445"/>
    <w:multiLevelType w:val="hybridMultilevel"/>
    <w:tmpl w:val="D73A55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00757846">
    <w:abstractNumId w:val="4"/>
  </w:num>
  <w:num w:numId="2" w16cid:durableId="298456190">
    <w:abstractNumId w:val="2"/>
  </w:num>
  <w:num w:numId="3" w16cid:durableId="342438258">
    <w:abstractNumId w:val="3"/>
  </w:num>
  <w:num w:numId="4" w16cid:durableId="2117359298">
    <w:abstractNumId w:val="1"/>
  </w:num>
  <w:num w:numId="5" w16cid:durableId="248975894">
    <w:abstractNumId w:val="0"/>
  </w:num>
  <w:num w:numId="6" w16cid:durableId="7617547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752"/>
    <w:rsid w:val="00125EB9"/>
    <w:rsid w:val="001A0AB7"/>
    <w:rsid w:val="001B506B"/>
    <w:rsid w:val="00203281"/>
    <w:rsid w:val="0024345B"/>
    <w:rsid w:val="002C359D"/>
    <w:rsid w:val="002D58CB"/>
    <w:rsid w:val="00325752"/>
    <w:rsid w:val="0036279A"/>
    <w:rsid w:val="003A3BE8"/>
    <w:rsid w:val="003B4898"/>
    <w:rsid w:val="003D6715"/>
    <w:rsid w:val="00420794"/>
    <w:rsid w:val="00447A3E"/>
    <w:rsid w:val="00501CE7"/>
    <w:rsid w:val="005D625A"/>
    <w:rsid w:val="0060675D"/>
    <w:rsid w:val="00655C51"/>
    <w:rsid w:val="006E63E8"/>
    <w:rsid w:val="008363C4"/>
    <w:rsid w:val="008762DF"/>
    <w:rsid w:val="008821D0"/>
    <w:rsid w:val="00914175"/>
    <w:rsid w:val="009E43B8"/>
    <w:rsid w:val="00A32B23"/>
    <w:rsid w:val="00AF711E"/>
    <w:rsid w:val="00B75482"/>
    <w:rsid w:val="00BA7F73"/>
    <w:rsid w:val="00BD6009"/>
    <w:rsid w:val="00D17DB1"/>
    <w:rsid w:val="00D40EC2"/>
    <w:rsid w:val="00E42320"/>
    <w:rsid w:val="00EB5888"/>
    <w:rsid w:val="00F4508D"/>
    <w:rsid w:val="00F47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C9BBA"/>
  <w15:docId w15:val="{55473C4B-5FD7-46EF-9868-268B956F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66A"/>
  </w:style>
  <w:style w:type="paragraph" w:styleId="Heading1">
    <w:name w:val="heading 1"/>
    <w:basedOn w:val="Normal"/>
    <w:next w:val="Normal"/>
    <w:link w:val="Heading1Char"/>
    <w:uiPriority w:val="9"/>
    <w:qFormat/>
    <w:rsid w:val="00B2426C"/>
    <w:pPr>
      <w:autoSpaceDE w:val="0"/>
      <w:autoSpaceDN w:val="0"/>
      <w:adjustRightInd w:val="0"/>
      <w:spacing w:after="0" w:line="240" w:lineRule="auto"/>
      <w:ind w:left="40"/>
      <w:outlineLvl w:val="0"/>
    </w:pPr>
    <w:rPr>
      <w:rFonts w:ascii="Trebuchet MS" w:hAnsi="Trebuchet MS" w:cs="Trebuchet MS"/>
      <w:b/>
      <w:bCs/>
      <w:sz w:val="28"/>
      <w:szCs w:val="28"/>
    </w:rPr>
  </w:style>
  <w:style w:type="paragraph" w:styleId="Heading2">
    <w:name w:val="heading 2"/>
    <w:basedOn w:val="Normal"/>
    <w:next w:val="Normal"/>
    <w:link w:val="Heading2Char"/>
    <w:uiPriority w:val="9"/>
    <w:semiHidden/>
    <w:unhideWhenUsed/>
    <w:qFormat/>
    <w:rsid w:val="00B2426C"/>
    <w:pPr>
      <w:autoSpaceDE w:val="0"/>
      <w:autoSpaceDN w:val="0"/>
      <w:adjustRightInd w:val="0"/>
      <w:spacing w:after="0" w:line="240" w:lineRule="auto"/>
      <w:ind w:left="39"/>
      <w:outlineLvl w:val="1"/>
    </w:pPr>
    <w:rPr>
      <w:rFonts w:ascii="Trebuchet MS" w:hAnsi="Trebuchet MS" w:cs="Trebuchet MS"/>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1"/>
    <w:rsid w:val="00B2426C"/>
    <w:rPr>
      <w:rFonts w:ascii="Trebuchet MS" w:hAnsi="Trebuchet MS" w:cs="Trebuchet MS"/>
      <w:b/>
      <w:bCs/>
      <w:sz w:val="28"/>
      <w:szCs w:val="28"/>
    </w:rPr>
  </w:style>
  <w:style w:type="character" w:customStyle="1" w:styleId="Heading2Char">
    <w:name w:val="Heading 2 Char"/>
    <w:basedOn w:val="DefaultParagraphFont"/>
    <w:link w:val="Heading2"/>
    <w:uiPriority w:val="1"/>
    <w:rsid w:val="00B2426C"/>
    <w:rPr>
      <w:rFonts w:ascii="Trebuchet MS" w:hAnsi="Trebuchet MS" w:cs="Trebuchet MS"/>
      <w:b/>
      <w:bCs/>
    </w:rPr>
  </w:style>
  <w:style w:type="paragraph" w:styleId="BodyText">
    <w:name w:val="Body Text"/>
    <w:basedOn w:val="Normal"/>
    <w:link w:val="BodyTextChar"/>
    <w:uiPriority w:val="1"/>
    <w:qFormat/>
    <w:rsid w:val="00B2426C"/>
    <w:pPr>
      <w:autoSpaceDE w:val="0"/>
      <w:autoSpaceDN w:val="0"/>
      <w:adjustRightInd w:val="0"/>
      <w:spacing w:after="0" w:line="240" w:lineRule="auto"/>
    </w:pPr>
    <w:rPr>
      <w:rFonts w:ascii="Trebuchet MS" w:hAnsi="Trebuchet MS" w:cs="Trebuchet MS"/>
    </w:rPr>
  </w:style>
  <w:style w:type="character" w:customStyle="1" w:styleId="BodyTextChar">
    <w:name w:val="Body Text Char"/>
    <w:basedOn w:val="DefaultParagraphFont"/>
    <w:link w:val="BodyText"/>
    <w:uiPriority w:val="1"/>
    <w:rsid w:val="00B2426C"/>
    <w:rPr>
      <w:rFonts w:ascii="Trebuchet MS" w:hAnsi="Trebuchet MS" w:cs="Trebuchet MS"/>
    </w:rPr>
  </w:style>
  <w:style w:type="paragraph" w:styleId="ListParagraph">
    <w:name w:val="List Paragraph"/>
    <w:basedOn w:val="Normal"/>
    <w:uiPriority w:val="34"/>
    <w:qFormat/>
    <w:rsid w:val="00B2426C"/>
    <w:pPr>
      <w:autoSpaceDE w:val="0"/>
      <w:autoSpaceDN w:val="0"/>
      <w:adjustRightInd w:val="0"/>
      <w:spacing w:after="0" w:line="240" w:lineRule="auto"/>
      <w:ind w:left="323" w:hanging="268"/>
    </w:pPr>
    <w:rPr>
      <w:rFonts w:ascii="Trebuchet MS" w:hAnsi="Trebuchet MS" w:cs="Trebuchet MS"/>
      <w:sz w:val="24"/>
      <w:szCs w:val="24"/>
    </w:rPr>
  </w:style>
  <w:style w:type="paragraph" w:customStyle="1" w:styleId="TableParagraph">
    <w:name w:val="Table Paragraph"/>
    <w:basedOn w:val="Normal"/>
    <w:uiPriority w:val="1"/>
    <w:qFormat/>
    <w:rsid w:val="00B2426C"/>
    <w:pPr>
      <w:autoSpaceDE w:val="0"/>
      <w:autoSpaceDN w:val="0"/>
      <w:adjustRightInd w:val="0"/>
      <w:spacing w:after="0" w:line="240" w:lineRule="auto"/>
    </w:pPr>
    <w:rPr>
      <w:rFonts w:ascii="Trebuchet MS" w:hAnsi="Trebuchet MS" w:cs="Trebuchet MS"/>
      <w:sz w:val="24"/>
      <w:szCs w:val="24"/>
    </w:rPr>
  </w:style>
  <w:style w:type="table" w:styleId="TableGrid">
    <w:name w:val="Table Grid"/>
    <w:basedOn w:val="TableNormal"/>
    <w:uiPriority w:val="39"/>
    <w:rsid w:val="001B5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37F1"/>
    <w:rPr>
      <w:color w:val="0000FF" w:themeColor="hyperlink"/>
      <w:u w:val="single"/>
    </w:rPr>
  </w:style>
  <w:style w:type="character" w:styleId="PlaceholderText">
    <w:name w:val="Placeholder Text"/>
    <w:basedOn w:val="DefaultParagraphFont"/>
    <w:uiPriority w:val="99"/>
    <w:semiHidden/>
    <w:rsid w:val="000719B5"/>
    <w:rPr>
      <w:color w:val="808080"/>
    </w:rPr>
  </w:style>
  <w:style w:type="paragraph" w:styleId="z-TopofForm">
    <w:name w:val="HTML Top of Form"/>
    <w:basedOn w:val="Normal"/>
    <w:next w:val="Normal"/>
    <w:link w:val="z-TopofFormChar"/>
    <w:hidden/>
    <w:uiPriority w:val="99"/>
    <w:semiHidden/>
    <w:unhideWhenUsed/>
    <w:rsid w:val="006579E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579E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579E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579E5"/>
    <w:rPr>
      <w:rFonts w:ascii="Arial" w:hAnsi="Arial" w:cs="Arial"/>
      <w:vanish/>
      <w:sz w:val="16"/>
      <w:szCs w:val="16"/>
    </w:rPr>
  </w:style>
  <w:style w:type="character" w:customStyle="1" w:styleId="Style1">
    <w:name w:val="Style1"/>
    <w:basedOn w:val="DefaultParagraphFont"/>
    <w:uiPriority w:val="1"/>
    <w:rsid w:val="00DF476A"/>
    <w:rPr>
      <w:rFonts w:ascii="Trebuchet MS" w:hAnsi="Trebuchet MS"/>
      <w:sz w:val="24"/>
    </w:rPr>
  </w:style>
  <w:style w:type="character" w:styleId="UnresolvedMention">
    <w:name w:val="Unresolved Mention"/>
    <w:basedOn w:val="DefaultParagraphFont"/>
    <w:uiPriority w:val="99"/>
    <w:semiHidden/>
    <w:unhideWhenUsed/>
    <w:rsid w:val="00713581"/>
    <w:rPr>
      <w:color w:val="605E5C"/>
      <w:shd w:val="clear" w:color="auto" w:fill="E1DFDD"/>
    </w:rPr>
  </w:style>
  <w:style w:type="paragraph" w:customStyle="1" w:styleId="Default">
    <w:name w:val="Default"/>
    <w:rsid w:val="00753348"/>
    <w:pPr>
      <w:autoSpaceDE w:val="0"/>
      <w:autoSpaceDN w:val="0"/>
      <w:adjustRightInd w:val="0"/>
      <w:spacing w:after="0" w:line="240" w:lineRule="auto"/>
    </w:pPr>
    <w:rPr>
      <w:rFonts w:ascii="Trebuchet MS" w:hAnsi="Trebuchet MS" w:cs="Trebuchet MS"/>
      <w:color w:val="000000"/>
      <w:sz w:val="24"/>
      <w:szCs w:val="24"/>
    </w:rPr>
  </w:style>
  <w:style w:type="character" w:styleId="FollowedHyperlink">
    <w:name w:val="FollowedHyperlink"/>
    <w:basedOn w:val="DefaultParagraphFont"/>
    <w:uiPriority w:val="99"/>
    <w:semiHidden/>
    <w:unhideWhenUsed/>
    <w:rsid w:val="00B66569"/>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3" w:type="dxa"/>
        <w:bottom w:w="113" w:type="dxa"/>
      </w:tblCellMar>
    </w:tblPr>
  </w:style>
  <w:style w:type="table" w:customStyle="1" w:styleId="a0">
    <w:basedOn w:val="TableNormal"/>
    <w:pPr>
      <w:spacing w:after="0" w:line="240" w:lineRule="auto"/>
    </w:pPr>
    <w:tblPr>
      <w:tblStyleRowBandSize w:val="1"/>
      <w:tblStyleColBandSize w:val="1"/>
      <w:tblCellMar>
        <w:top w:w="113" w:type="dxa"/>
        <w:bottom w:w="113" w:type="dxa"/>
      </w:tblCellMar>
    </w:tblPr>
  </w:style>
  <w:style w:type="table" w:customStyle="1" w:styleId="a1">
    <w:basedOn w:val="TableNormal"/>
    <w:pPr>
      <w:spacing w:after="0" w:line="240" w:lineRule="auto"/>
    </w:pPr>
    <w:tblPr>
      <w:tblStyleRowBandSize w:val="1"/>
      <w:tblStyleColBandSize w:val="1"/>
      <w:tblCellMar>
        <w:top w:w="113" w:type="dxa"/>
        <w:bottom w:w="113" w:type="dxa"/>
      </w:tblCellMar>
    </w:tblPr>
  </w:style>
  <w:style w:type="table" w:customStyle="1" w:styleId="a2">
    <w:basedOn w:val="TableNormal"/>
    <w:pPr>
      <w:spacing w:after="0" w:line="240" w:lineRule="auto"/>
    </w:pPr>
    <w:tblPr>
      <w:tblStyleRowBandSize w:val="1"/>
      <w:tblStyleColBandSize w:val="1"/>
      <w:tblCellMar>
        <w:top w:w="113" w:type="dxa"/>
        <w:bottom w:w="113" w:type="dxa"/>
      </w:tblCellMar>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CellMar>
        <w:top w:w="113" w:type="dxa"/>
        <w:bottom w:w="113" w:type="dxa"/>
      </w:tblCellMar>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styleId="PlainTable2">
    <w:name w:val="Plain Table 2"/>
    <w:basedOn w:val="TableNormal"/>
    <w:uiPriority w:val="42"/>
    <w:rsid w:val="00125EB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2032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281"/>
  </w:style>
  <w:style w:type="paragraph" w:styleId="Footer">
    <w:name w:val="footer"/>
    <w:basedOn w:val="Normal"/>
    <w:link w:val="FooterChar"/>
    <w:uiPriority w:val="99"/>
    <w:unhideWhenUsed/>
    <w:rsid w:val="002032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fill.org.uk/get-involved/add-refill-station/" TargetMode="External"/><Relationship Id="rId5" Type="http://schemas.openxmlformats.org/officeDocument/2006/relationships/settings" Target="settings.xml"/><Relationship Id="rId10" Type="http://schemas.openxmlformats.org/officeDocument/2006/relationships/hyperlink" Target="https://www.sea-changers.org.uk/coastal-fountain-fund"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Bc+tBbz2kMhQJyGcGig63npLg==">CgMxLjAyCGguZ2pkZ3hzOAByITFhWkxzVDdWUGdwQ202eG5uU0VhOUV3NDFkX25SWV8wVQ==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66B0234-BD41-44BF-A4CD-335AF6B6A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6</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Lopata</dc:creator>
  <cp:lastModifiedBy>Sea-Changers</cp:lastModifiedBy>
  <cp:revision>23</cp:revision>
  <dcterms:created xsi:type="dcterms:W3CDTF">2023-12-29T10:46:00Z</dcterms:created>
  <dcterms:modified xsi:type="dcterms:W3CDTF">2025-02-17T17:16:00Z</dcterms:modified>
</cp:coreProperties>
</file>